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CD2" w:rsidRPr="0064024F" w:rsidRDefault="00DC6FEE" w:rsidP="005B0F7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1734">
        <w:rPr>
          <w:rFonts w:ascii="Times New Roman" w:hAnsi="Times New Roman" w:cs="Times New Roman"/>
          <w:b/>
          <w:sz w:val="24"/>
          <w:szCs w:val="24"/>
          <w:lang w:val="en-US"/>
        </w:rPr>
        <w:t>Engineering</w:t>
      </w:r>
      <w:r w:rsidRPr="001B173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B1734">
        <w:rPr>
          <w:rFonts w:ascii="Times New Roman" w:hAnsi="Times New Roman" w:cs="Times New Roman"/>
          <w:b/>
          <w:sz w:val="24"/>
          <w:szCs w:val="24"/>
          <w:lang w:val="en-US"/>
        </w:rPr>
        <w:t>Platform</w:t>
      </w:r>
    </w:p>
    <w:p w:rsidR="00DC6FEE" w:rsidRPr="00DC6FEE" w:rsidRDefault="00DC6FEE" w:rsidP="005B0F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B58BB" w:rsidRDefault="004E5CD2" w:rsidP="005B0F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4E5CD2">
        <w:rPr>
          <w:rFonts w:ascii="Times New Roman" w:hAnsi="Times New Roman" w:cs="Times New Roman"/>
          <w:sz w:val="24"/>
          <w:szCs w:val="24"/>
        </w:rPr>
        <w:t>Команда проекта (</w:t>
      </w:r>
      <w:r w:rsidR="00BB58BB">
        <w:rPr>
          <w:rFonts w:ascii="Times New Roman" w:hAnsi="Times New Roman" w:cs="Times New Roman"/>
          <w:sz w:val="24"/>
          <w:szCs w:val="24"/>
        </w:rPr>
        <w:t>Кулиева А.Т</w:t>
      </w:r>
      <w:r w:rsidR="00BB58BB" w:rsidRPr="002374B6">
        <w:rPr>
          <w:rFonts w:ascii="Times New Roman" w:hAnsi="Times New Roman" w:cs="Times New Roman"/>
          <w:sz w:val="24"/>
          <w:szCs w:val="24"/>
        </w:rPr>
        <w:t>.</w:t>
      </w:r>
      <w:r w:rsidR="00BB58BB">
        <w:rPr>
          <w:rFonts w:ascii="Times New Roman" w:hAnsi="Times New Roman" w:cs="Times New Roman"/>
          <w:sz w:val="24"/>
          <w:szCs w:val="24"/>
        </w:rPr>
        <w:t xml:space="preserve">, </w:t>
      </w:r>
      <w:r w:rsidR="00BB58BB" w:rsidRPr="00BB58BB">
        <w:rPr>
          <w:rFonts w:ascii="Times New Roman" w:hAnsi="Times New Roman" w:cs="Times New Roman"/>
          <w:sz w:val="24"/>
          <w:szCs w:val="24"/>
        </w:rPr>
        <w:t>+7 (913) 821-96-37</w:t>
      </w:r>
      <w:r w:rsidRPr="004E5CD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B58BB">
        <w:rPr>
          <w:rFonts w:ascii="Times New Roman" w:hAnsi="Times New Roman" w:cs="Times New Roman"/>
          <w:sz w:val="24"/>
          <w:szCs w:val="24"/>
          <w:lang w:val="en-US"/>
        </w:rPr>
        <w:t>anzhelikakulieva</w:t>
      </w:r>
      <w:proofErr w:type="spellEnd"/>
      <w:r w:rsidR="00BB58BB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="00BB58BB">
        <w:rPr>
          <w:rFonts w:ascii="Times New Roman" w:hAnsi="Times New Roman" w:cs="Times New Roman"/>
          <w:sz w:val="24"/>
          <w:szCs w:val="24"/>
        </w:rPr>
        <w:t>gmail</w:t>
      </w:r>
      <w:proofErr w:type="spellEnd"/>
      <w:r w:rsidR="00BB58BB">
        <w:rPr>
          <w:rFonts w:ascii="Times New Roman" w:hAnsi="Times New Roman" w:cs="Times New Roman"/>
          <w:sz w:val="24"/>
          <w:szCs w:val="24"/>
        </w:rPr>
        <w:t>.</w:t>
      </w:r>
      <w:r w:rsidR="00BB58BB">
        <w:rPr>
          <w:rFonts w:ascii="Times New Roman" w:hAnsi="Times New Roman" w:cs="Times New Roman"/>
          <w:sz w:val="24"/>
          <w:szCs w:val="24"/>
          <w:lang w:val="en-US"/>
        </w:rPr>
        <w:t>com</w:t>
      </w:r>
      <w:r w:rsidRPr="004E5CD2">
        <w:rPr>
          <w:rFonts w:ascii="Times New Roman" w:hAnsi="Times New Roman" w:cs="Times New Roman"/>
          <w:sz w:val="24"/>
          <w:szCs w:val="24"/>
        </w:rPr>
        <w:t xml:space="preserve">, </w:t>
      </w:r>
      <w:r w:rsidR="00BB58BB">
        <w:rPr>
          <w:rFonts w:ascii="Times New Roman" w:hAnsi="Times New Roman" w:cs="Times New Roman"/>
          <w:sz w:val="24"/>
          <w:szCs w:val="24"/>
        </w:rPr>
        <w:t>ФТИ</w:t>
      </w:r>
      <w:r w:rsidRPr="004E5CD2">
        <w:rPr>
          <w:rFonts w:ascii="Times New Roman" w:hAnsi="Times New Roman" w:cs="Times New Roman"/>
          <w:sz w:val="24"/>
          <w:szCs w:val="24"/>
        </w:rPr>
        <w:t xml:space="preserve">, </w:t>
      </w:r>
      <w:r w:rsidR="00BB58BB">
        <w:rPr>
          <w:rFonts w:ascii="Times New Roman" w:hAnsi="Times New Roman" w:cs="Times New Roman"/>
          <w:sz w:val="24"/>
          <w:szCs w:val="24"/>
        </w:rPr>
        <w:t>ЭТО433</w:t>
      </w:r>
      <w:r w:rsidR="00BB58BB" w:rsidRPr="00BB58BB">
        <w:rPr>
          <w:rFonts w:ascii="Times New Roman" w:hAnsi="Times New Roman" w:cs="Times New Roman"/>
          <w:sz w:val="24"/>
          <w:szCs w:val="24"/>
        </w:rPr>
        <w:t xml:space="preserve">; </w:t>
      </w:r>
      <w:r w:rsidR="0064024F">
        <w:rPr>
          <w:rFonts w:ascii="Times New Roman" w:hAnsi="Times New Roman" w:cs="Times New Roman"/>
          <w:sz w:val="24"/>
          <w:szCs w:val="24"/>
        </w:rPr>
        <w:t>0А31</w:t>
      </w:r>
      <w:proofErr w:type="gramEnd"/>
    </w:p>
    <w:p w:rsidR="004E5CD2" w:rsidRPr="004E5CD2" w:rsidRDefault="00BB58BB" w:rsidP="005B0F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Фомичев Н.В</w:t>
      </w:r>
      <w:r w:rsidRPr="002374B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BB58BB">
        <w:rPr>
          <w:rFonts w:ascii="Times New Roman" w:hAnsi="Times New Roman" w:cs="Times New Roman"/>
          <w:sz w:val="24"/>
          <w:szCs w:val="24"/>
        </w:rPr>
        <w:t>+7 (906) 957</w:t>
      </w:r>
      <w:r>
        <w:rPr>
          <w:rFonts w:ascii="Times New Roman" w:hAnsi="Times New Roman" w:cs="Times New Roman"/>
          <w:sz w:val="24"/>
          <w:szCs w:val="24"/>
        </w:rPr>
        <w:t>-51-90</w:t>
      </w:r>
      <w:r w:rsidRPr="004E5CD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callmyduck</w:t>
      </w:r>
      <w:proofErr w:type="spellEnd"/>
      <w:r>
        <w:rPr>
          <w:rFonts w:ascii="Times New Roman" w:hAnsi="Times New Roman" w:cs="Times New Roman"/>
          <w:sz w:val="24"/>
          <w:szCs w:val="24"/>
        </w:rPr>
        <w:t>@</w:t>
      </w:r>
      <w:proofErr w:type="spellStart"/>
      <w:r>
        <w:rPr>
          <w:rFonts w:ascii="Times New Roman" w:hAnsi="Times New Roman" w:cs="Times New Roman"/>
          <w:sz w:val="24"/>
          <w:szCs w:val="24"/>
        </w:rPr>
        <w:t>gmail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>com</w:t>
      </w:r>
      <w:r w:rsidRPr="004E5CD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ФТИ</w:t>
      </w:r>
      <w:r w:rsidRPr="004E5CD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ЭТО433</w:t>
      </w:r>
      <w:r w:rsidR="0064024F">
        <w:rPr>
          <w:rFonts w:ascii="Times New Roman" w:hAnsi="Times New Roman" w:cs="Times New Roman"/>
          <w:sz w:val="24"/>
          <w:szCs w:val="24"/>
        </w:rPr>
        <w:t xml:space="preserve"> 0А34</w:t>
      </w:r>
    </w:p>
    <w:p w:rsidR="00D63CB5" w:rsidRPr="00A27B2C" w:rsidRDefault="00D63CB5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2401" w:rsidRPr="00062401" w:rsidRDefault="00062401" w:rsidP="00062401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Аннотация проекта </w:t>
      </w:r>
    </w:p>
    <w:p w:rsidR="0064024F" w:rsidRPr="00062401" w:rsidRDefault="00062401" w:rsidP="00062401">
      <w:pPr>
        <w:spacing w:after="0" w:line="24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062401">
        <w:rPr>
          <w:rFonts w:ascii="Times New Roman" w:hAnsi="Times New Roman" w:cs="Times New Roman"/>
          <w:sz w:val="24"/>
          <w:szCs w:val="24"/>
        </w:rPr>
        <w:t xml:space="preserve"> </w:t>
      </w:r>
      <w:r w:rsidR="00584E90">
        <w:rPr>
          <w:rFonts w:ascii="Times New Roman" w:hAnsi="Times New Roman" w:cs="Times New Roman"/>
          <w:sz w:val="24"/>
          <w:szCs w:val="24"/>
        </w:rPr>
        <w:t>«</w:t>
      </w:r>
      <w:r w:rsidR="00584E90">
        <w:rPr>
          <w:rFonts w:ascii="Times New Roman" w:hAnsi="Times New Roman" w:cs="Times New Roman"/>
          <w:sz w:val="24"/>
          <w:szCs w:val="24"/>
          <w:lang w:val="en-US"/>
        </w:rPr>
        <w:t>Engineering</w:t>
      </w:r>
      <w:r w:rsidR="00584E90" w:rsidRPr="00584E90">
        <w:rPr>
          <w:rFonts w:ascii="Times New Roman" w:hAnsi="Times New Roman" w:cs="Times New Roman"/>
          <w:sz w:val="24"/>
          <w:szCs w:val="24"/>
        </w:rPr>
        <w:t xml:space="preserve"> </w:t>
      </w:r>
      <w:r w:rsidR="00584E90">
        <w:rPr>
          <w:rFonts w:ascii="Times New Roman" w:hAnsi="Times New Roman" w:cs="Times New Roman"/>
          <w:sz w:val="24"/>
          <w:szCs w:val="24"/>
          <w:lang w:val="en-US"/>
        </w:rPr>
        <w:t>platform</w:t>
      </w:r>
      <w:r w:rsidRPr="00062401">
        <w:rPr>
          <w:rFonts w:ascii="Times New Roman" w:hAnsi="Times New Roman" w:cs="Times New Roman"/>
          <w:sz w:val="24"/>
          <w:szCs w:val="24"/>
        </w:rPr>
        <w:t>» - это устройство наглядного отображения будущей постройки, производящее необходимые расчеты и выбор фундамента. Представляет совокупность ПО, баз данных и конструкторских элементов для создания макета.</w:t>
      </w:r>
    </w:p>
    <w:p w:rsidR="00A27B2C" w:rsidRPr="00A27B2C" w:rsidRDefault="00A27B2C" w:rsidP="00A27B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7B2C">
        <w:rPr>
          <w:rFonts w:ascii="Times New Roman" w:hAnsi="Times New Roman" w:cs="Times New Roman"/>
          <w:sz w:val="24"/>
          <w:szCs w:val="24"/>
        </w:rPr>
        <w:t>Первый элемент - набор составных блоков разной массы и размеров, с возможностью плотного соединения друг с другом.  Они предназначены дать визуальное представление о планируем</w:t>
      </w:r>
      <w:r w:rsidR="00EA328D">
        <w:rPr>
          <w:rFonts w:ascii="Times New Roman" w:hAnsi="Times New Roman" w:cs="Times New Roman"/>
          <w:sz w:val="24"/>
          <w:szCs w:val="24"/>
        </w:rPr>
        <w:t>ом</w:t>
      </w:r>
      <w:r w:rsidRPr="00A27B2C">
        <w:rPr>
          <w:rFonts w:ascii="Times New Roman" w:hAnsi="Times New Roman" w:cs="Times New Roman"/>
          <w:sz w:val="24"/>
          <w:szCs w:val="24"/>
        </w:rPr>
        <w:t xml:space="preserve"> объекте,  выполняя функцию натурного макета.</w:t>
      </w:r>
    </w:p>
    <w:p w:rsidR="00A27B2C" w:rsidRPr="00A27B2C" w:rsidRDefault="00A27B2C" w:rsidP="00A27B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7B2C">
        <w:rPr>
          <w:rFonts w:ascii="Times New Roman" w:hAnsi="Times New Roman" w:cs="Times New Roman"/>
          <w:sz w:val="24"/>
          <w:szCs w:val="24"/>
        </w:rPr>
        <w:t>Второй элемент  –  электронная платформа, разделенная на некоторое  количество секторов, (стандартная платформа состоит из 16 секторов, для сооружений большей площади количество секторов может быть увеличено; также разбиение на части позволит высчитывать вес не только всей постройки, но и ее отдельных частей) способная отображать с большой точностью (максимальная погрешность, в зависимости от производителя и стоимости данной платформы – 0,01 г.) вес стоящего на ней предмета.</w:t>
      </w:r>
    </w:p>
    <w:p w:rsidR="00A27B2C" w:rsidRPr="00A27B2C" w:rsidRDefault="00EA328D" w:rsidP="00A27B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Третий элемент  –  база данных</w:t>
      </w:r>
      <w:r w:rsidR="00A27B2C" w:rsidRPr="00A27B2C">
        <w:rPr>
          <w:rFonts w:ascii="Times New Roman" w:hAnsi="Times New Roman" w:cs="Times New Roman"/>
          <w:sz w:val="24"/>
          <w:szCs w:val="24"/>
        </w:rPr>
        <w:t xml:space="preserve"> с внесенными характеристиками  реальных строительных материалов, видами грунтов и  глубиной их промерзания, а также таблица эквивалентов.</w:t>
      </w:r>
    </w:p>
    <w:p w:rsidR="00D63CB5" w:rsidRDefault="00A27B2C" w:rsidP="00A27B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7B2C">
        <w:rPr>
          <w:rFonts w:ascii="Times New Roman" w:hAnsi="Times New Roman" w:cs="Times New Roman"/>
          <w:sz w:val="24"/>
          <w:szCs w:val="24"/>
        </w:rPr>
        <w:t>Четвёртый элемент – оригинальное прикладное   программное обеспечение, производящее подбор фундамента.</w:t>
      </w:r>
    </w:p>
    <w:p w:rsidR="00A27B2C" w:rsidRPr="00A27B2C" w:rsidRDefault="00A27B2C" w:rsidP="00A27B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7B2C">
        <w:rPr>
          <w:rFonts w:ascii="Times New Roman" w:hAnsi="Times New Roman" w:cs="Times New Roman"/>
          <w:sz w:val="24"/>
          <w:szCs w:val="24"/>
        </w:rPr>
        <w:t>Имея лишь исходные данные, а именно: количество затраченных элементов макета, тип грунта и виды используемых материалов на выходе можно получить макет здания, тип фундамента и вес постройки. Представленное устройство позволит  решить одну из главных задач строительства – подбор фундамента, а в дополнение еще и будет представлять собой удобную визуализацию, предназначенную для  демонстрации заказчику.</w:t>
      </w:r>
    </w:p>
    <w:p w:rsidR="00B5158A" w:rsidRPr="00D63CB5" w:rsidRDefault="004E5CD2" w:rsidP="005B0F7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3CB5">
        <w:rPr>
          <w:rFonts w:ascii="Times New Roman" w:hAnsi="Times New Roman" w:cs="Times New Roman"/>
          <w:b/>
          <w:sz w:val="24"/>
          <w:szCs w:val="24"/>
        </w:rPr>
        <w:t>2. Обоснование необходимости реализации проекта</w:t>
      </w:r>
    </w:p>
    <w:p w:rsidR="00A27B2C" w:rsidRPr="00A27B2C" w:rsidRDefault="00A27B2C" w:rsidP="00A27B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7B2C">
        <w:rPr>
          <w:rFonts w:ascii="Times New Roman" w:hAnsi="Times New Roman" w:cs="Times New Roman"/>
          <w:sz w:val="24"/>
          <w:szCs w:val="24"/>
        </w:rPr>
        <w:t>Основным назначением системы является моделирование оптимальных параметров фундамента строительного сооружения с учетом характеристик возводимого строения и условия его расположения.</w:t>
      </w:r>
    </w:p>
    <w:p w:rsidR="0064024F" w:rsidRDefault="00A27B2C" w:rsidP="00A27B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7B2C">
        <w:rPr>
          <w:rFonts w:ascii="Times New Roman" w:hAnsi="Times New Roman" w:cs="Times New Roman"/>
          <w:sz w:val="24"/>
          <w:szCs w:val="24"/>
        </w:rPr>
        <w:t xml:space="preserve">Сфера применения охватит все виды строительно-проектных работ от возведения частных домой, до многоэтажной жилой и промышленной застройки. </w:t>
      </w:r>
    </w:p>
    <w:p w:rsidR="0064024F" w:rsidRDefault="0064024F" w:rsidP="00A27B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4024F">
        <w:rPr>
          <w:rFonts w:ascii="Times New Roman" w:hAnsi="Times New Roman" w:cs="Times New Roman"/>
          <w:sz w:val="24"/>
          <w:szCs w:val="24"/>
        </w:rPr>
        <w:t>Существующие аналог</w:t>
      </w:r>
      <w:r>
        <w:rPr>
          <w:rFonts w:ascii="Times New Roman" w:hAnsi="Times New Roman" w:cs="Times New Roman"/>
          <w:sz w:val="24"/>
          <w:szCs w:val="24"/>
        </w:rPr>
        <w:t>и –  программы 3D-моделирования</w:t>
      </w:r>
      <w:r w:rsidRPr="0064024F">
        <w:rPr>
          <w:rFonts w:ascii="Times New Roman" w:hAnsi="Times New Roman" w:cs="Times New Roman"/>
          <w:sz w:val="24"/>
          <w:szCs w:val="24"/>
        </w:rPr>
        <w:t>, но в большей степени они ориентированы на другие расчеты, и никак не относятся к выбору фундамента.</w:t>
      </w:r>
    </w:p>
    <w:p w:rsidR="0064024F" w:rsidRPr="00A27B2C" w:rsidRDefault="0064024F" w:rsidP="00A27B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Данный проект является инновационным в своей сфере и не имеет аналогов. </w:t>
      </w:r>
      <w:r w:rsidR="00062401">
        <w:rPr>
          <w:rFonts w:ascii="Times New Roman" w:hAnsi="Times New Roman" w:cs="Times New Roman"/>
          <w:sz w:val="24"/>
          <w:szCs w:val="24"/>
        </w:rPr>
        <w:t>Общение с потенциальными компаниями-заказчиками позволило утвердить необходимость реализации проекта.</w:t>
      </w:r>
    </w:p>
    <w:p w:rsidR="004E5CD2" w:rsidRPr="00D63CB5" w:rsidRDefault="004E5CD2" w:rsidP="005B0F7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3CB5">
        <w:rPr>
          <w:rFonts w:ascii="Times New Roman" w:hAnsi="Times New Roman" w:cs="Times New Roman"/>
          <w:b/>
          <w:sz w:val="24"/>
          <w:szCs w:val="24"/>
        </w:rPr>
        <w:t xml:space="preserve">3. Цель проекта </w:t>
      </w:r>
    </w:p>
    <w:p w:rsidR="00D63CB5" w:rsidRPr="00A27B2C" w:rsidRDefault="0064024F" w:rsidP="00A27B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Создание устройства выполняющего функцию обеспечения </w:t>
      </w:r>
      <w:r w:rsidR="00A27B2C" w:rsidRPr="00A27B2C">
        <w:rPr>
          <w:rFonts w:ascii="Times New Roman" w:hAnsi="Times New Roman" w:cs="Times New Roman"/>
          <w:sz w:val="24"/>
          <w:szCs w:val="24"/>
        </w:rPr>
        <w:t>безопасности строительных сооружений с помощью моделирования оптимальных параметров конструкции.</w:t>
      </w:r>
    </w:p>
    <w:p w:rsidR="004E5CD2" w:rsidRPr="00D63CB5" w:rsidRDefault="004E5CD2" w:rsidP="005B0F7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3CB5">
        <w:rPr>
          <w:rFonts w:ascii="Times New Roman" w:hAnsi="Times New Roman" w:cs="Times New Roman"/>
          <w:b/>
          <w:sz w:val="24"/>
          <w:szCs w:val="24"/>
        </w:rPr>
        <w:t xml:space="preserve">4. Целевая группа </w:t>
      </w:r>
    </w:p>
    <w:p w:rsidR="00D63CB5" w:rsidRPr="00A27B2C" w:rsidRDefault="00A27B2C" w:rsidP="00A27B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Целевой группой являются строительные компании, в основном занимающиеся малоэтажным строительством.</w:t>
      </w:r>
    </w:p>
    <w:p w:rsidR="004E5CD2" w:rsidRPr="00D63CB5" w:rsidRDefault="004E5CD2" w:rsidP="005B0F7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3CB5">
        <w:rPr>
          <w:rFonts w:ascii="Times New Roman" w:hAnsi="Times New Roman" w:cs="Times New Roman"/>
          <w:b/>
          <w:sz w:val="24"/>
          <w:szCs w:val="24"/>
        </w:rPr>
        <w:t xml:space="preserve">5. Механизм реализации деятельности по проекту </w:t>
      </w:r>
    </w:p>
    <w:p w:rsidR="00A27B2C" w:rsidRDefault="00A27B2C" w:rsidP="00A27B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7B2C">
        <w:rPr>
          <w:rFonts w:ascii="Times New Roman" w:hAnsi="Times New Roman" w:cs="Times New Roman"/>
          <w:sz w:val="24"/>
          <w:szCs w:val="24"/>
        </w:rPr>
        <w:t>1.</w:t>
      </w:r>
      <w:r w:rsidRPr="00A27B2C">
        <w:rPr>
          <w:rFonts w:ascii="Times New Roman" w:hAnsi="Times New Roman" w:cs="Times New Roman"/>
          <w:sz w:val="24"/>
          <w:szCs w:val="24"/>
        </w:rPr>
        <w:tab/>
        <w:t>Спецификация требований к характеристикам системы при участии потенциальных покупателей;</w:t>
      </w:r>
    </w:p>
    <w:p w:rsidR="00A27B2C" w:rsidRDefault="00A27B2C" w:rsidP="00A27B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Мероприятие 1: Обзор рынка строительных фирм.</w:t>
      </w:r>
    </w:p>
    <w:p w:rsidR="00A27B2C" w:rsidRPr="00A27B2C" w:rsidRDefault="00A27B2C" w:rsidP="00A27B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Мероприятие 2: Сбор необходимой информации.</w:t>
      </w:r>
    </w:p>
    <w:p w:rsidR="00A27B2C" w:rsidRDefault="00EA328D" w:rsidP="00A27B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A27B2C" w:rsidRPr="00A27B2C">
        <w:rPr>
          <w:rFonts w:ascii="Times New Roman" w:hAnsi="Times New Roman" w:cs="Times New Roman"/>
          <w:sz w:val="24"/>
          <w:szCs w:val="24"/>
        </w:rPr>
        <w:tab/>
        <w:t>Изготовление системы из приобретенных комплектующих;</w:t>
      </w:r>
    </w:p>
    <w:p w:rsidR="00EA328D" w:rsidRDefault="00EA328D" w:rsidP="00A27B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Мероприятие 1: Сбор</w:t>
      </w:r>
      <w:r w:rsidR="005E7457">
        <w:rPr>
          <w:rFonts w:ascii="Times New Roman" w:hAnsi="Times New Roman" w:cs="Times New Roman"/>
          <w:sz w:val="24"/>
          <w:szCs w:val="24"/>
        </w:rPr>
        <w:t>ка</w:t>
      </w:r>
      <w:r>
        <w:rPr>
          <w:rFonts w:ascii="Times New Roman" w:hAnsi="Times New Roman" w:cs="Times New Roman"/>
          <w:sz w:val="24"/>
          <w:szCs w:val="24"/>
        </w:rPr>
        <w:t xml:space="preserve"> платформы.</w:t>
      </w:r>
    </w:p>
    <w:p w:rsidR="00EA328D" w:rsidRPr="00A27B2C" w:rsidRDefault="00EA328D" w:rsidP="00A27B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Мероприятие 2: Создание ПО.</w:t>
      </w:r>
    </w:p>
    <w:p w:rsidR="00A27B2C" w:rsidRPr="00A27B2C" w:rsidRDefault="00EA328D" w:rsidP="00A27B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A27B2C" w:rsidRPr="00A27B2C">
        <w:rPr>
          <w:rFonts w:ascii="Times New Roman" w:hAnsi="Times New Roman" w:cs="Times New Roman"/>
          <w:sz w:val="24"/>
          <w:szCs w:val="24"/>
        </w:rPr>
        <w:t>.</w:t>
      </w:r>
      <w:r w:rsidR="00A27B2C" w:rsidRPr="00A27B2C">
        <w:rPr>
          <w:rFonts w:ascii="Times New Roman" w:hAnsi="Times New Roman" w:cs="Times New Roman"/>
          <w:sz w:val="24"/>
          <w:szCs w:val="24"/>
        </w:rPr>
        <w:tab/>
        <w:t>Испытания системы при участии потенциального заказчика;</w:t>
      </w:r>
    </w:p>
    <w:p w:rsidR="00D63CB5" w:rsidRPr="00A27B2C" w:rsidRDefault="00EA328D" w:rsidP="00A27B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A27B2C" w:rsidRPr="00A27B2C">
        <w:rPr>
          <w:rFonts w:ascii="Times New Roman" w:hAnsi="Times New Roman" w:cs="Times New Roman"/>
          <w:sz w:val="24"/>
          <w:szCs w:val="24"/>
        </w:rPr>
        <w:t>.</w:t>
      </w:r>
      <w:r w:rsidR="00A27B2C" w:rsidRPr="00A27B2C">
        <w:rPr>
          <w:rFonts w:ascii="Times New Roman" w:hAnsi="Times New Roman" w:cs="Times New Roman"/>
          <w:sz w:val="24"/>
          <w:szCs w:val="24"/>
        </w:rPr>
        <w:tab/>
        <w:t>Доработка системы и представление на специализированных площадках (выставки, конференции) для продвижения товара на рынок.</w:t>
      </w:r>
    </w:p>
    <w:p w:rsidR="004E5CD2" w:rsidRPr="00D63CB5" w:rsidRDefault="004E5CD2" w:rsidP="005B0F7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3CB5">
        <w:rPr>
          <w:rFonts w:ascii="Times New Roman" w:hAnsi="Times New Roman" w:cs="Times New Roman"/>
          <w:b/>
          <w:sz w:val="24"/>
          <w:szCs w:val="24"/>
        </w:rPr>
        <w:t xml:space="preserve">6. Рабочий план реализации проекта </w:t>
      </w:r>
    </w:p>
    <w:p w:rsidR="004E5CD2" w:rsidRPr="00D63CB5" w:rsidRDefault="004E5CD2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5CD2">
        <w:rPr>
          <w:rFonts w:ascii="Times New Roman" w:hAnsi="Times New Roman" w:cs="Times New Roman"/>
          <w:sz w:val="24"/>
          <w:szCs w:val="24"/>
        </w:rPr>
        <w:t xml:space="preserve">Перечислите в хронологическом порядке мероприятия проекта согласно таблице.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88"/>
        <w:gridCol w:w="3176"/>
        <w:gridCol w:w="3207"/>
      </w:tblGrid>
      <w:tr w:rsidR="004E5CD2" w:rsidTr="004E5CD2">
        <w:tc>
          <w:tcPr>
            <w:tcW w:w="3190" w:type="dxa"/>
          </w:tcPr>
          <w:p w:rsidR="004E5CD2" w:rsidRDefault="004E5CD2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E5CD2">
              <w:rPr>
                <w:rFonts w:ascii="Times New Roman" w:hAnsi="Times New Roman" w:cs="Times New Roman"/>
                <w:sz w:val="24"/>
                <w:szCs w:val="24"/>
              </w:rPr>
              <w:t>Вид деятельности/мероприятие</w:t>
            </w:r>
          </w:p>
        </w:tc>
        <w:tc>
          <w:tcPr>
            <w:tcW w:w="3190" w:type="dxa"/>
          </w:tcPr>
          <w:p w:rsidR="004E5CD2" w:rsidRDefault="004E5CD2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E5CD2">
              <w:rPr>
                <w:rFonts w:ascii="Times New Roman" w:hAnsi="Times New Roman" w:cs="Times New Roman"/>
                <w:sz w:val="24"/>
                <w:szCs w:val="24"/>
              </w:rPr>
              <w:t>Месяц/число/год</w:t>
            </w:r>
          </w:p>
        </w:tc>
        <w:tc>
          <w:tcPr>
            <w:tcW w:w="3191" w:type="dxa"/>
          </w:tcPr>
          <w:p w:rsidR="004E5CD2" w:rsidRDefault="004E5CD2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E5CD2">
              <w:rPr>
                <w:rFonts w:ascii="Times New Roman" w:hAnsi="Times New Roman" w:cs="Times New Roman"/>
                <w:sz w:val="24"/>
                <w:szCs w:val="24"/>
              </w:rPr>
              <w:t>Исполнители/Ответственные</w:t>
            </w:r>
          </w:p>
        </w:tc>
      </w:tr>
      <w:tr w:rsidR="004E5CD2" w:rsidTr="004E5CD2">
        <w:tc>
          <w:tcPr>
            <w:tcW w:w="3190" w:type="dxa"/>
          </w:tcPr>
          <w:p w:rsidR="004E5CD2" w:rsidRPr="00B64ADD" w:rsidRDefault="00B64ADD" w:rsidP="00B64A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1.Обзор рынка строительных фирм</w:t>
            </w:r>
          </w:p>
        </w:tc>
        <w:tc>
          <w:tcPr>
            <w:tcW w:w="3190" w:type="dxa"/>
          </w:tcPr>
          <w:p w:rsidR="004E5CD2" w:rsidRPr="0064024F" w:rsidRDefault="0064024F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Май-сентябрь 2014 года</w:t>
            </w:r>
          </w:p>
        </w:tc>
        <w:tc>
          <w:tcPr>
            <w:tcW w:w="3191" w:type="dxa"/>
          </w:tcPr>
          <w:p w:rsidR="004E5CD2" w:rsidRPr="0064024F" w:rsidRDefault="0064024F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Кулиева А.Т.</w:t>
            </w:r>
          </w:p>
        </w:tc>
      </w:tr>
      <w:tr w:rsidR="00B64ADD" w:rsidTr="004E5CD2">
        <w:tc>
          <w:tcPr>
            <w:tcW w:w="3190" w:type="dxa"/>
          </w:tcPr>
          <w:p w:rsidR="00B64ADD" w:rsidRDefault="005E7457" w:rsidP="005E74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2.Сбор необходимой информации.</w:t>
            </w:r>
          </w:p>
        </w:tc>
        <w:tc>
          <w:tcPr>
            <w:tcW w:w="3190" w:type="dxa"/>
          </w:tcPr>
          <w:p w:rsidR="00B64ADD" w:rsidRPr="00B64ADD" w:rsidRDefault="0064024F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Май-сентябрь 2014 года</w:t>
            </w:r>
          </w:p>
        </w:tc>
        <w:tc>
          <w:tcPr>
            <w:tcW w:w="3191" w:type="dxa"/>
          </w:tcPr>
          <w:p w:rsidR="00B64ADD" w:rsidRPr="00B64ADD" w:rsidRDefault="0064024F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Кулиева А.Т.</w:t>
            </w:r>
          </w:p>
        </w:tc>
      </w:tr>
      <w:tr w:rsidR="00B64ADD" w:rsidTr="004E5CD2">
        <w:tc>
          <w:tcPr>
            <w:tcW w:w="3190" w:type="dxa"/>
          </w:tcPr>
          <w:p w:rsidR="00B64ADD" w:rsidRDefault="005E7457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3.Сборка платформы.</w:t>
            </w:r>
          </w:p>
        </w:tc>
        <w:tc>
          <w:tcPr>
            <w:tcW w:w="3190" w:type="dxa"/>
          </w:tcPr>
          <w:p w:rsidR="00B64ADD" w:rsidRPr="00B64ADD" w:rsidRDefault="0064024F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Сентябрь-декабрь 2014 года</w:t>
            </w:r>
          </w:p>
        </w:tc>
        <w:tc>
          <w:tcPr>
            <w:tcW w:w="3191" w:type="dxa"/>
          </w:tcPr>
          <w:p w:rsidR="00B64ADD" w:rsidRPr="00B64ADD" w:rsidRDefault="0064024F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Кулиева А.Т.. Фомичев Н.В.</w:t>
            </w:r>
          </w:p>
        </w:tc>
      </w:tr>
      <w:tr w:rsidR="00B64ADD" w:rsidTr="004E5CD2">
        <w:tc>
          <w:tcPr>
            <w:tcW w:w="3190" w:type="dxa"/>
          </w:tcPr>
          <w:p w:rsidR="00B64ADD" w:rsidRDefault="005E7457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4.Создание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90" w:type="dxa"/>
          </w:tcPr>
          <w:p w:rsidR="00B64ADD" w:rsidRPr="00B64ADD" w:rsidRDefault="0064024F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Сентябрь-декабрь  2014 года</w:t>
            </w:r>
          </w:p>
        </w:tc>
        <w:tc>
          <w:tcPr>
            <w:tcW w:w="3191" w:type="dxa"/>
          </w:tcPr>
          <w:p w:rsidR="00B64ADD" w:rsidRPr="00B64ADD" w:rsidRDefault="0064024F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Кулиева А.Т., Фомичев Н.В.</w:t>
            </w:r>
          </w:p>
        </w:tc>
      </w:tr>
      <w:tr w:rsidR="0064024F" w:rsidTr="004E5CD2">
        <w:tc>
          <w:tcPr>
            <w:tcW w:w="3190" w:type="dxa"/>
          </w:tcPr>
          <w:p w:rsidR="0064024F" w:rsidRDefault="0064024F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Доработка ПО, внесение корректив.</w:t>
            </w:r>
          </w:p>
        </w:tc>
        <w:tc>
          <w:tcPr>
            <w:tcW w:w="3190" w:type="dxa"/>
          </w:tcPr>
          <w:p w:rsidR="0064024F" w:rsidRDefault="0064024F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 2014 – 2015 год</w:t>
            </w:r>
          </w:p>
        </w:tc>
        <w:tc>
          <w:tcPr>
            <w:tcW w:w="3191" w:type="dxa"/>
          </w:tcPr>
          <w:p w:rsidR="0064024F" w:rsidRDefault="0064024F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Кулиева А.Т., Фомичев Н.В.</w:t>
            </w:r>
          </w:p>
        </w:tc>
      </w:tr>
    </w:tbl>
    <w:p w:rsidR="00D63CB5" w:rsidRPr="00B64ADD" w:rsidRDefault="00D63CB5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5CD2" w:rsidRPr="00B64ADD" w:rsidRDefault="004E5CD2" w:rsidP="005B0F7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4ADD">
        <w:rPr>
          <w:rFonts w:ascii="Times New Roman" w:hAnsi="Times New Roman" w:cs="Times New Roman"/>
          <w:b/>
          <w:sz w:val="24"/>
          <w:szCs w:val="24"/>
        </w:rPr>
        <w:t xml:space="preserve">7. </w:t>
      </w:r>
      <w:r w:rsidRPr="00D63CB5">
        <w:rPr>
          <w:rFonts w:ascii="Times New Roman" w:hAnsi="Times New Roman" w:cs="Times New Roman"/>
          <w:b/>
          <w:sz w:val="24"/>
          <w:szCs w:val="24"/>
          <w:lang w:val="en-US"/>
        </w:rPr>
        <w:t>SWOT</w:t>
      </w:r>
      <w:r w:rsidRPr="00B64ADD">
        <w:rPr>
          <w:rFonts w:ascii="Times New Roman" w:hAnsi="Times New Roman" w:cs="Times New Roman"/>
          <w:b/>
          <w:sz w:val="24"/>
          <w:szCs w:val="24"/>
        </w:rPr>
        <w:t xml:space="preserve">-анализ проекта 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4784"/>
        <w:gridCol w:w="4787"/>
      </w:tblGrid>
      <w:tr w:rsidR="004E5CD2" w:rsidTr="00D63CB5">
        <w:tc>
          <w:tcPr>
            <w:tcW w:w="2499" w:type="pct"/>
          </w:tcPr>
          <w:p w:rsidR="004E5CD2" w:rsidRPr="00B64ADD" w:rsidRDefault="00B64ADD" w:rsidP="00062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22F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</w:t>
            </w:r>
            <w:r w:rsidRPr="001322F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62401">
              <w:rPr>
                <w:rFonts w:ascii="Times New Roman" w:hAnsi="Times New Roman" w:cs="Times New Roman"/>
                <w:sz w:val="24"/>
                <w:szCs w:val="24"/>
              </w:rPr>
              <w:t>Абсолютное отсутствие аналогов; Простота в использовании; Возмо</w:t>
            </w:r>
            <w:r w:rsidR="00584E90">
              <w:rPr>
                <w:rFonts w:ascii="Times New Roman" w:hAnsi="Times New Roman" w:cs="Times New Roman"/>
                <w:sz w:val="24"/>
                <w:szCs w:val="24"/>
              </w:rPr>
              <w:t>жность сокращения расходов фирмы</w:t>
            </w:r>
            <w:r w:rsidR="00062401">
              <w:rPr>
                <w:rFonts w:ascii="Times New Roman" w:hAnsi="Times New Roman" w:cs="Times New Roman"/>
                <w:sz w:val="24"/>
                <w:szCs w:val="24"/>
              </w:rPr>
              <w:t>, использующей данный продукт; Возможность развития в 2-х направлениях, а соответственно</w:t>
            </w:r>
            <w:r w:rsidR="00584E90">
              <w:rPr>
                <w:rFonts w:ascii="Times New Roman" w:hAnsi="Times New Roman" w:cs="Times New Roman"/>
                <w:sz w:val="24"/>
                <w:szCs w:val="24"/>
              </w:rPr>
              <w:t xml:space="preserve"> возможность выбора продукта от предполагаемых целей.</w:t>
            </w:r>
          </w:p>
        </w:tc>
        <w:tc>
          <w:tcPr>
            <w:tcW w:w="2501" w:type="pct"/>
          </w:tcPr>
          <w:p w:rsidR="004E5CD2" w:rsidRPr="00B64ADD" w:rsidRDefault="00B64ADD" w:rsidP="00584E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68B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W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84E90">
              <w:rPr>
                <w:rFonts w:ascii="Times New Roman" w:hAnsi="Times New Roman" w:cs="Times New Roman"/>
                <w:sz w:val="24"/>
                <w:szCs w:val="24"/>
              </w:rPr>
              <w:t xml:space="preserve">Сложность в обработке данных ввиду их большого количества; Проект является полностью компьютеризированным; </w:t>
            </w:r>
          </w:p>
        </w:tc>
      </w:tr>
      <w:tr w:rsidR="00B64ADD" w:rsidTr="00D63CB5">
        <w:tc>
          <w:tcPr>
            <w:tcW w:w="2499" w:type="pct"/>
          </w:tcPr>
          <w:p w:rsidR="00B64ADD" w:rsidRDefault="00B64ADD" w:rsidP="00584E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09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84E90">
              <w:rPr>
                <w:rFonts w:ascii="Times New Roman" w:hAnsi="Times New Roman" w:cs="Times New Roman"/>
                <w:sz w:val="24"/>
                <w:szCs w:val="24"/>
              </w:rPr>
              <w:t>Быстрое развитие сферы строительства;</w:t>
            </w:r>
          </w:p>
          <w:p w:rsidR="00584E90" w:rsidRDefault="00584E90" w:rsidP="00584E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Наступление эры компьютеров;</w:t>
            </w:r>
          </w:p>
          <w:p w:rsidR="00584E90" w:rsidRPr="00FB093A" w:rsidRDefault="00584E90" w:rsidP="00584E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Большое количество человеческих ошибок</w:t>
            </w:r>
          </w:p>
        </w:tc>
        <w:tc>
          <w:tcPr>
            <w:tcW w:w="2501" w:type="pct"/>
          </w:tcPr>
          <w:p w:rsidR="00B64ADD" w:rsidRPr="00FB093A" w:rsidRDefault="00B64ADD" w:rsidP="00584E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09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D63CB5" w:rsidRPr="00B64ADD" w:rsidRDefault="00D63CB5" w:rsidP="005B0F7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E5CD2" w:rsidRPr="00D63CB5" w:rsidRDefault="004E5CD2" w:rsidP="005B0F7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D63CB5">
        <w:rPr>
          <w:rFonts w:ascii="Times New Roman" w:hAnsi="Times New Roman" w:cs="Times New Roman"/>
          <w:b/>
          <w:sz w:val="24"/>
          <w:szCs w:val="24"/>
        </w:rPr>
        <w:t xml:space="preserve">8. Риски проекта 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2140"/>
        <w:gridCol w:w="1731"/>
        <w:gridCol w:w="1446"/>
        <w:gridCol w:w="2496"/>
        <w:gridCol w:w="1758"/>
      </w:tblGrid>
      <w:tr w:rsidR="00B64ADD" w:rsidTr="001C602A">
        <w:trPr>
          <w:trHeight w:val="250"/>
        </w:trPr>
        <w:tc>
          <w:tcPr>
            <w:tcW w:w="1008" w:type="pct"/>
            <w:vMerge w:val="restart"/>
            <w:vAlign w:val="center"/>
          </w:tcPr>
          <w:p w:rsidR="00B64ADD" w:rsidRDefault="00B64ADD" w:rsidP="001C602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E5CD2">
              <w:rPr>
                <w:rFonts w:ascii="Times New Roman" w:hAnsi="Times New Roman" w:cs="Times New Roman"/>
                <w:sz w:val="24"/>
                <w:szCs w:val="24"/>
              </w:rPr>
              <w:t>Наименование риска</w:t>
            </w:r>
          </w:p>
        </w:tc>
        <w:tc>
          <w:tcPr>
            <w:tcW w:w="1096" w:type="pct"/>
            <w:vMerge w:val="restart"/>
            <w:vAlign w:val="center"/>
          </w:tcPr>
          <w:p w:rsidR="00B64ADD" w:rsidRDefault="00B64ADD" w:rsidP="001C602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E5CD2">
              <w:rPr>
                <w:rFonts w:ascii="Times New Roman" w:hAnsi="Times New Roman" w:cs="Times New Roman"/>
                <w:sz w:val="24"/>
                <w:szCs w:val="24"/>
              </w:rPr>
              <w:t>Вероятность возникновения</w:t>
            </w:r>
          </w:p>
        </w:tc>
        <w:tc>
          <w:tcPr>
            <w:tcW w:w="886" w:type="pct"/>
            <w:vMerge w:val="restart"/>
            <w:vAlign w:val="center"/>
          </w:tcPr>
          <w:p w:rsidR="00B64ADD" w:rsidRDefault="00B64ADD" w:rsidP="001C602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E5CD2">
              <w:rPr>
                <w:rFonts w:ascii="Times New Roman" w:hAnsi="Times New Roman" w:cs="Times New Roman"/>
                <w:sz w:val="24"/>
                <w:szCs w:val="24"/>
              </w:rPr>
              <w:t>Степень воздействия</w:t>
            </w:r>
          </w:p>
        </w:tc>
        <w:tc>
          <w:tcPr>
            <w:tcW w:w="2010" w:type="pct"/>
            <w:gridSpan w:val="2"/>
            <w:vAlign w:val="center"/>
          </w:tcPr>
          <w:p w:rsidR="00B64ADD" w:rsidRDefault="00B64ADD" w:rsidP="001C602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E5CD2">
              <w:rPr>
                <w:rFonts w:ascii="Times New Roman" w:hAnsi="Times New Roman" w:cs="Times New Roman"/>
                <w:sz w:val="24"/>
                <w:szCs w:val="24"/>
              </w:rPr>
              <w:t>Профилактика</w:t>
            </w:r>
          </w:p>
        </w:tc>
      </w:tr>
      <w:tr w:rsidR="00B64ADD" w:rsidTr="001C602A">
        <w:tc>
          <w:tcPr>
            <w:tcW w:w="1008" w:type="pct"/>
            <w:vMerge/>
          </w:tcPr>
          <w:p w:rsidR="00B64ADD" w:rsidRDefault="00B64ADD" w:rsidP="001C602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96" w:type="pct"/>
            <w:vMerge/>
          </w:tcPr>
          <w:p w:rsidR="00B64ADD" w:rsidRDefault="00B64ADD" w:rsidP="001C602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6" w:type="pct"/>
            <w:vMerge/>
          </w:tcPr>
          <w:p w:rsidR="00B64ADD" w:rsidRDefault="00B64ADD" w:rsidP="001C602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5" w:type="pct"/>
            <w:vAlign w:val="center"/>
          </w:tcPr>
          <w:p w:rsidR="00B64ADD" w:rsidRDefault="00B64ADD" w:rsidP="001C602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E5CD2">
              <w:rPr>
                <w:rFonts w:ascii="Times New Roman" w:hAnsi="Times New Roman" w:cs="Times New Roman"/>
                <w:sz w:val="24"/>
                <w:szCs w:val="24"/>
              </w:rPr>
              <w:t>Чтобы не произошло</w:t>
            </w:r>
          </w:p>
        </w:tc>
        <w:tc>
          <w:tcPr>
            <w:tcW w:w="1005" w:type="pct"/>
            <w:vAlign w:val="center"/>
          </w:tcPr>
          <w:p w:rsidR="00B64ADD" w:rsidRDefault="00B64ADD" w:rsidP="001C602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E5CD2">
              <w:rPr>
                <w:rFonts w:ascii="Times New Roman" w:hAnsi="Times New Roman" w:cs="Times New Roman"/>
                <w:sz w:val="24"/>
                <w:szCs w:val="24"/>
              </w:rPr>
              <w:t>Если произошло</w:t>
            </w:r>
          </w:p>
        </w:tc>
      </w:tr>
      <w:tr w:rsidR="00B64ADD" w:rsidTr="001C602A">
        <w:tc>
          <w:tcPr>
            <w:tcW w:w="1008" w:type="pct"/>
          </w:tcPr>
          <w:p w:rsidR="00B64ADD" w:rsidRPr="00584E90" w:rsidRDefault="00584E90" w:rsidP="001C60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Отсутствие глубоких знаний в сфере  программирования</w:t>
            </w:r>
          </w:p>
        </w:tc>
        <w:tc>
          <w:tcPr>
            <w:tcW w:w="1096" w:type="pct"/>
          </w:tcPr>
          <w:p w:rsidR="00B64ADD" w:rsidRPr="00075638" w:rsidRDefault="00B64ADD" w:rsidP="001C60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Высокая</w:t>
            </w:r>
          </w:p>
        </w:tc>
        <w:tc>
          <w:tcPr>
            <w:tcW w:w="886" w:type="pct"/>
          </w:tcPr>
          <w:p w:rsidR="00B64ADD" w:rsidRPr="00A75A56" w:rsidRDefault="00B64ADD" w:rsidP="001C60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Высокая</w:t>
            </w:r>
          </w:p>
        </w:tc>
        <w:tc>
          <w:tcPr>
            <w:tcW w:w="1005" w:type="pct"/>
          </w:tcPr>
          <w:p w:rsidR="00B64ADD" w:rsidRPr="004E5CD2" w:rsidRDefault="00584E90" w:rsidP="001C60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Заблаговременно проконсультироваться с экспертами в данной сфере</w:t>
            </w:r>
          </w:p>
        </w:tc>
        <w:tc>
          <w:tcPr>
            <w:tcW w:w="1005" w:type="pct"/>
          </w:tcPr>
          <w:p w:rsidR="00B64ADD" w:rsidRPr="004E5CD2" w:rsidRDefault="00584E90" w:rsidP="00584E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Привлечь помощь</w:t>
            </w:r>
          </w:p>
        </w:tc>
      </w:tr>
      <w:tr w:rsidR="00B64ADD" w:rsidTr="001C602A">
        <w:tc>
          <w:tcPr>
            <w:tcW w:w="1008" w:type="pct"/>
          </w:tcPr>
          <w:p w:rsidR="00B64ADD" w:rsidRDefault="0049085D" w:rsidP="001C60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Сложность в обработке нужной  информации</w:t>
            </w:r>
          </w:p>
        </w:tc>
        <w:tc>
          <w:tcPr>
            <w:tcW w:w="1096" w:type="pct"/>
          </w:tcPr>
          <w:p w:rsidR="00B64ADD" w:rsidRDefault="00B64ADD" w:rsidP="001C60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Средняя</w:t>
            </w:r>
          </w:p>
        </w:tc>
        <w:tc>
          <w:tcPr>
            <w:tcW w:w="886" w:type="pct"/>
          </w:tcPr>
          <w:p w:rsidR="00B64ADD" w:rsidRDefault="00B64ADD" w:rsidP="001C60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Высокая</w:t>
            </w:r>
          </w:p>
        </w:tc>
        <w:tc>
          <w:tcPr>
            <w:tcW w:w="1005" w:type="pct"/>
          </w:tcPr>
          <w:p w:rsidR="00B64ADD" w:rsidRDefault="0049085D" w:rsidP="001C60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Уделить больше времени на эту задачу</w:t>
            </w:r>
          </w:p>
        </w:tc>
        <w:tc>
          <w:tcPr>
            <w:tcW w:w="1005" w:type="pct"/>
          </w:tcPr>
          <w:p w:rsidR="00B64ADD" w:rsidRPr="004E5CD2" w:rsidRDefault="0049085D" w:rsidP="001C60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Приостановить продвижение проекта до тех пор, пока данный этап не будет полностью выполнен</w:t>
            </w:r>
          </w:p>
        </w:tc>
      </w:tr>
      <w:tr w:rsidR="0049085D" w:rsidTr="001C602A">
        <w:tc>
          <w:tcPr>
            <w:tcW w:w="1008" w:type="pct"/>
          </w:tcPr>
          <w:p w:rsidR="0049085D" w:rsidRDefault="0049085D" w:rsidP="001C60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Появление альтернативы до представления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проекта к реализации</w:t>
            </w:r>
          </w:p>
        </w:tc>
        <w:tc>
          <w:tcPr>
            <w:tcW w:w="1096" w:type="pct"/>
          </w:tcPr>
          <w:p w:rsidR="0049085D" w:rsidRDefault="0049085D" w:rsidP="001C60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Низкая</w:t>
            </w:r>
          </w:p>
        </w:tc>
        <w:tc>
          <w:tcPr>
            <w:tcW w:w="886" w:type="pct"/>
          </w:tcPr>
          <w:p w:rsidR="0049085D" w:rsidRDefault="0049085D" w:rsidP="001C60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Средняя</w:t>
            </w:r>
          </w:p>
        </w:tc>
        <w:tc>
          <w:tcPr>
            <w:tcW w:w="1005" w:type="pct"/>
          </w:tcPr>
          <w:p w:rsidR="0049085D" w:rsidRDefault="0049085D" w:rsidP="001C60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Своевременно выполнить все мероприятия проекта,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выходить за рамки поставленного времени</w:t>
            </w:r>
          </w:p>
        </w:tc>
        <w:tc>
          <w:tcPr>
            <w:tcW w:w="1005" w:type="pct"/>
          </w:tcPr>
          <w:p w:rsidR="0049085D" w:rsidRDefault="0049085D" w:rsidP="001C60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Рассмотреть возможности улучшения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устройства.</w:t>
            </w:r>
          </w:p>
        </w:tc>
      </w:tr>
    </w:tbl>
    <w:p w:rsidR="00D63CB5" w:rsidRDefault="00D63CB5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F4A89" w:rsidRPr="00B64ADD" w:rsidRDefault="00AF4A89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5CD2" w:rsidRPr="00D63CB5" w:rsidRDefault="004E5CD2" w:rsidP="005B0F7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3CB5">
        <w:rPr>
          <w:rFonts w:ascii="Times New Roman" w:hAnsi="Times New Roman" w:cs="Times New Roman"/>
          <w:b/>
          <w:sz w:val="24"/>
          <w:szCs w:val="24"/>
        </w:rPr>
        <w:t xml:space="preserve">9. Партнеры проекта </w:t>
      </w:r>
    </w:p>
    <w:p w:rsidR="00D63CB5" w:rsidRPr="00A27B2C" w:rsidRDefault="00A27B2C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Строительная компания ООО «101 дом» </w:t>
      </w:r>
      <w:proofErr w:type="spellStart"/>
      <w:r>
        <w:rPr>
          <w:rFonts w:ascii="Times New Roman" w:hAnsi="Times New Roman" w:cs="Times New Roman"/>
          <w:sz w:val="24"/>
          <w:szCs w:val="24"/>
        </w:rPr>
        <w:t>г.Хабаровск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4E5CD2" w:rsidRPr="00D63CB5" w:rsidRDefault="004E5CD2" w:rsidP="005B0F7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3CB5">
        <w:rPr>
          <w:rFonts w:ascii="Times New Roman" w:hAnsi="Times New Roman" w:cs="Times New Roman"/>
          <w:b/>
          <w:sz w:val="24"/>
          <w:szCs w:val="24"/>
        </w:rPr>
        <w:t xml:space="preserve">10. Основные исполнители проекта </w:t>
      </w:r>
    </w:p>
    <w:p w:rsidR="00C62F92" w:rsidRDefault="00C62F92" w:rsidP="00C62F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Владелец проекта: Кулиева </w:t>
      </w:r>
      <w:r w:rsidR="006D4E2E">
        <w:rPr>
          <w:rFonts w:ascii="Times New Roman" w:hAnsi="Times New Roman" w:cs="Times New Roman"/>
          <w:sz w:val="24"/>
          <w:szCs w:val="24"/>
        </w:rPr>
        <w:t>А.Т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4024F" w:rsidRDefault="00C62F92" w:rsidP="00C62F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Команда разработчиков: Кулиева А.Т</w:t>
      </w:r>
      <w:r w:rsidR="002374B6" w:rsidRPr="002374B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4024F" w:rsidRDefault="0064024F" w:rsidP="00C62F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Поиск необходимой информации, коммуникации с предполагаемой аудиторией заказчиков, поиск возможных путей и способов реализации проекта</w:t>
      </w:r>
      <w:r w:rsidR="00584E90">
        <w:rPr>
          <w:rFonts w:ascii="Times New Roman" w:hAnsi="Times New Roman" w:cs="Times New Roman"/>
          <w:sz w:val="24"/>
          <w:szCs w:val="24"/>
        </w:rPr>
        <w:t>, оформление документации, выступление на конференциях и конкурсах.</w:t>
      </w:r>
    </w:p>
    <w:p w:rsidR="00584E90" w:rsidRDefault="00C62F92" w:rsidP="00C62F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Фомичев Н.В.</w:t>
      </w:r>
      <w:r w:rsidR="00584E9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62F92" w:rsidRDefault="00584E90" w:rsidP="00C62F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Техническая </w:t>
      </w:r>
      <w:r w:rsidR="002374B6">
        <w:rPr>
          <w:rFonts w:ascii="Times New Roman" w:hAnsi="Times New Roman" w:cs="Times New Roman"/>
          <w:sz w:val="24"/>
          <w:szCs w:val="24"/>
        </w:rPr>
        <w:t>реализация проекта,</w:t>
      </w:r>
      <w:r>
        <w:rPr>
          <w:rFonts w:ascii="Times New Roman" w:hAnsi="Times New Roman" w:cs="Times New Roman"/>
          <w:sz w:val="24"/>
          <w:szCs w:val="24"/>
        </w:rPr>
        <w:t xml:space="preserve"> поиск </w:t>
      </w:r>
      <w:r w:rsidR="0049085D">
        <w:rPr>
          <w:rFonts w:ascii="Times New Roman" w:hAnsi="Times New Roman" w:cs="Times New Roman"/>
          <w:sz w:val="24"/>
          <w:szCs w:val="24"/>
        </w:rPr>
        <w:t>комплектующих,</w:t>
      </w:r>
      <w:r w:rsidR="002374B6">
        <w:rPr>
          <w:rFonts w:ascii="Times New Roman" w:hAnsi="Times New Roman" w:cs="Times New Roman"/>
          <w:sz w:val="24"/>
          <w:szCs w:val="24"/>
        </w:rPr>
        <w:t xml:space="preserve"> а также</w:t>
      </w:r>
      <w:r w:rsidR="00C9712C">
        <w:rPr>
          <w:rFonts w:ascii="Times New Roman" w:hAnsi="Times New Roman" w:cs="Times New Roman"/>
          <w:sz w:val="24"/>
          <w:szCs w:val="24"/>
        </w:rPr>
        <w:t xml:space="preserve"> подбор</w:t>
      </w:r>
      <w:r w:rsidR="002374B6">
        <w:rPr>
          <w:rFonts w:ascii="Times New Roman" w:hAnsi="Times New Roman" w:cs="Times New Roman"/>
          <w:sz w:val="24"/>
          <w:szCs w:val="24"/>
        </w:rPr>
        <w:t xml:space="preserve"> </w:t>
      </w:r>
      <w:r w:rsidR="00C9712C">
        <w:rPr>
          <w:rFonts w:ascii="Times New Roman" w:hAnsi="Times New Roman" w:cs="Times New Roman"/>
          <w:sz w:val="24"/>
          <w:szCs w:val="24"/>
        </w:rPr>
        <w:t xml:space="preserve">необходимого </w:t>
      </w:r>
      <w:r w:rsidR="002374B6">
        <w:rPr>
          <w:rFonts w:ascii="Times New Roman" w:hAnsi="Times New Roman" w:cs="Times New Roman"/>
          <w:sz w:val="24"/>
          <w:szCs w:val="24"/>
        </w:rPr>
        <w:t>персонала</w:t>
      </w:r>
      <w:r w:rsidR="0049085D">
        <w:rPr>
          <w:rFonts w:ascii="Times New Roman" w:hAnsi="Times New Roman" w:cs="Times New Roman"/>
          <w:sz w:val="24"/>
          <w:szCs w:val="24"/>
        </w:rPr>
        <w:t>.</w:t>
      </w:r>
    </w:p>
    <w:p w:rsidR="00D63CB5" w:rsidRPr="00C62F92" w:rsidRDefault="00C62F92" w:rsidP="00C62F92">
      <w:proofErr w:type="spellStart"/>
      <w:r>
        <w:rPr>
          <w:rFonts w:ascii="Times New Roman" w:hAnsi="Times New Roman" w:cs="Times New Roman"/>
          <w:sz w:val="24"/>
          <w:szCs w:val="24"/>
        </w:rPr>
        <w:t>Скрам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менеджер: Шарко К.А.</w:t>
      </w:r>
    </w:p>
    <w:p w:rsidR="004E5CD2" w:rsidRPr="00D63CB5" w:rsidRDefault="004E5CD2" w:rsidP="005B0F7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3CB5">
        <w:rPr>
          <w:rFonts w:ascii="Times New Roman" w:hAnsi="Times New Roman" w:cs="Times New Roman"/>
          <w:b/>
          <w:sz w:val="24"/>
          <w:szCs w:val="24"/>
        </w:rPr>
        <w:t xml:space="preserve">11. Ожидаемые результаты проекта, критерии оценки </w:t>
      </w:r>
    </w:p>
    <w:p w:rsidR="004E5CD2" w:rsidRPr="00D63CB5" w:rsidRDefault="004E5CD2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3216"/>
        <w:gridCol w:w="3195"/>
        <w:gridCol w:w="3160"/>
      </w:tblGrid>
      <w:tr w:rsidR="004E5CD2" w:rsidTr="00D63CB5">
        <w:tc>
          <w:tcPr>
            <w:tcW w:w="1680" w:type="pct"/>
          </w:tcPr>
          <w:p w:rsidR="004E5CD2" w:rsidRDefault="004E5CD2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E5CD2">
              <w:rPr>
                <w:rFonts w:ascii="Times New Roman" w:hAnsi="Times New Roman" w:cs="Times New Roman"/>
                <w:sz w:val="24"/>
                <w:szCs w:val="24"/>
              </w:rPr>
              <w:t>Количественные результаты</w:t>
            </w:r>
          </w:p>
        </w:tc>
        <w:tc>
          <w:tcPr>
            <w:tcW w:w="1669" w:type="pct"/>
          </w:tcPr>
          <w:p w:rsidR="004E5CD2" w:rsidRDefault="004E5CD2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E5CD2">
              <w:rPr>
                <w:rFonts w:ascii="Times New Roman" w:hAnsi="Times New Roman" w:cs="Times New Roman"/>
                <w:sz w:val="24"/>
                <w:szCs w:val="24"/>
              </w:rPr>
              <w:t>Качественные результаты</w:t>
            </w:r>
          </w:p>
        </w:tc>
        <w:tc>
          <w:tcPr>
            <w:tcW w:w="1651" w:type="pct"/>
          </w:tcPr>
          <w:p w:rsidR="004E5CD2" w:rsidRDefault="004E5CD2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E5CD2">
              <w:rPr>
                <w:rFonts w:ascii="Times New Roman" w:hAnsi="Times New Roman" w:cs="Times New Roman"/>
                <w:sz w:val="24"/>
                <w:szCs w:val="24"/>
              </w:rPr>
              <w:t>Метод фиксации</w:t>
            </w:r>
          </w:p>
        </w:tc>
      </w:tr>
      <w:tr w:rsidR="004E5CD2" w:rsidTr="00D63CB5">
        <w:tc>
          <w:tcPr>
            <w:tcW w:w="1680" w:type="pct"/>
          </w:tcPr>
          <w:p w:rsidR="004E5CD2" w:rsidRPr="0064024F" w:rsidRDefault="0064024F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(т.к. предполагается 2 пути развития проекта)</w:t>
            </w:r>
          </w:p>
        </w:tc>
        <w:tc>
          <w:tcPr>
            <w:tcW w:w="1669" w:type="pct"/>
          </w:tcPr>
          <w:p w:rsidR="004E5CD2" w:rsidRPr="0064024F" w:rsidRDefault="0064024F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Патент</w:t>
            </w:r>
          </w:p>
        </w:tc>
        <w:tc>
          <w:tcPr>
            <w:tcW w:w="1651" w:type="pct"/>
          </w:tcPr>
          <w:p w:rsidR="004E5CD2" w:rsidRPr="0064024F" w:rsidRDefault="0049085D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Документальный</w:t>
            </w:r>
          </w:p>
        </w:tc>
      </w:tr>
      <w:tr w:rsidR="0049085D" w:rsidTr="00D63CB5">
        <w:tc>
          <w:tcPr>
            <w:tcW w:w="1680" w:type="pct"/>
          </w:tcPr>
          <w:p w:rsidR="0049085D" w:rsidRDefault="0049085D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3-5</w:t>
            </w:r>
          </w:p>
        </w:tc>
        <w:tc>
          <w:tcPr>
            <w:tcW w:w="1669" w:type="pct"/>
          </w:tcPr>
          <w:p w:rsidR="0049085D" w:rsidRDefault="0049085D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Появление списка заказчиков</w:t>
            </w:r>
          </w:p>
        </w:tc>
        <w:tc>
          <w:tcPr>
            <w:tcW w:w="1651" w:type="pct"/>
          </w:tcPr>
          <w:p w:rsidR="0049085D" w:rsidRPr="0064024F" w:rsidRDefault="0049085D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Договор о продаже установки</w:t>
            </w:r>
            <w:bookmarkStart w:id="0" w:name="_GoBack"/>
            <w:bookmarkEnd w:id="0"/>
          </w:p>
        </w:tc>
      </w:tr>
      <w:tr w:rsidR="0049085D" w:rsidTr="00D63CB5">
        <w:tc>
          <w:tcPr>
            <w:tcW w:w="1680" w:type="pct"/>
          </w:tcPr>
          <w:p w:rsidR="0049085D" w:rsidRDefault="0049085D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10-15</w:t>
            </w:r>
          </w:p>
        </w:tc>
        <w:tc>
          <w:tcPr>
            <w:tcW w:w="1669" w:type="pct"/>
          </w:tcPr>
          <w:p w:rsidR="0049085D" w:rsidRDefault="0049085D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Положительные результаты тестирования установки для уже имеющегося сооружения</w:t>
            </w:r>
          </w:p>
        </w:tc>
        <w:tc>
          <w:tcPr>
            <w:tcW w:w="1651" w:type="pct"/>
          </w:tcPr>
          <w:p w:rsidR="0049085D" w:rsidRPr="0064024F" w:rsidRDefault="0049085D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Полное совпадение подобранного программой фундамента и уже имеющегося</w:t>
            </w:r>
          </w:p>
        </w:tc>
      </w:tr>
    </w:tbl>
    <w:p w:rsidR="00AF4A89" w:rsidRPr="0064024F" w:rsidRDefault="00AF4A89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74B6" w:rsidRPr="0064024F" w:rsidRDefault="002374B6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5CD2" w:rsidRDefault="004E5CD2" w:rsidP="005B0F7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3CB5">
        <w:rPr>
          <w:rFonts w:ascii="Times New Roman" w:hAnsi="Times New Roman" w:cs="Times New Roman"/>
          <w:b/>
          <w:sz w:val="24"/>
          <w:szCs w:val="24"/>
        </w:rPr>
        <w:t xml:space="preserve">12. Дальнейшее развитие проекта </w:t>
      </w:r>
    </w:p>
    <w:p w:rsidR="00EA328D" w:rsidRDefault="00EA328D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Предполагается, что в будущем времени проект будет коммерциализ</w:t>
      </w:r>
      <w:r w:rsidR="00B64ADD">
        <w:rPr>
          <w:rFonts w:ascii="Times New Roman" w:hAnsi="Times New Roman" w:cs="Times New Roman"/>
          <w:sz w:val="24"/>
          <w:szCs w:val="24"/>
        </w:rPr>
        <w:t>ироваться</w:t>
      </w:r>
      <w:r>
        <w:rPr>
          <w:rFonts w:ascii="Times New Roman" w:hAnsi="Times New Roman" w:cs="Times New Roman"/>
          <w:sz w:val="24"/>
          <w:szCs w:val="24"/>
        </w:rPr>
        <w:t xml:space="preserve"> двух направлениях: </w:t>
      </w:r>
    </w:p>
    <w:p w:rsidR="00EA328D" w:rsidRDefault="00EA328D" w:rsidP="00EA328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Лицензионное ПО.</w:t>
      </w:r>
    </w:p>
    <w:p w:rsidR="00EA328D" w:rsidRDefault="00EA328D" w:rsidP="00EA328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+ установка.</w:t>
      </w:r>
    </w:p>
    <w:p w:rsidR="00EA328D" w:rsidRPr="00EA328D" w:rsidRDefault="00EA328D" w:rsidP="00EA328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Выбор рационального направления производства будет базироваться на пожеланиях потребителей.</w:t>
      </w:r>
    </w:p>
    <w:p w:rsidR="00D63CB5" w:rsidRPr="00A27B2C" w:rsidRDefault="00D63CB5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5CD2" w:rsidRPr="00D63CB5" w:rsidRDefault="004E5CD2" w:rsidP="005B0F7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3CB5">
        <w:rPr>
          <w:rFonts w:ascii="Times New Roman" w:hAnsi="Times New Roman" w:cs="Times New Roman"/>
          <w:b/>
          <w:sz w:val="24"/>
          <w:szCs w:val="24"/>
        </w:rPr>
        <w:t>13. Смета проекта</w:t>
      </w:r>
    </w:p>
    <w:p w:rsidR="004E5CD2" w:rsidRPr="00D63CB5" w:rsidRDefault="004E5CD2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29"/>
        <w:gridCol w:w="2939"/>
        <w:gridCol w:w="1512"/>
        <w:gridCol w:w="1455"/>
        <w:gridCol w:w="1455"/>
        <w:gridCol w:w="1455"/>
      </w:tblGrid>
      <w:tr w:rsidR="00A27B2C" w:rsidTr="00A27B2C"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B2C" w:rsidRDefault="00A27B2C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№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B2C" w:rsidRDefault="00A27B2C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Статья расходов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B2C" w:rsidRDefault="00A27B2C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Ед. изм.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B2C" w:rsidRDefault="00A27B2C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Кол-во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B2C" w:rsidRDefault="00A27B2C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Стоимость единицы (руб.)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B2C" w:rsidRDefault="00A27B2C">
            <w:pPr>
              <w:spacing w:after="160" w:line="25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Итого</w:t>
            </w:r>
          </w:p>
        </w:tc>
      </w:tr>
      <w:tr w:rsidR="00A27B2C" w:rsidTr="00A27B2C"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B2C" w:rsidRDefault="00A27B2C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1.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B2C" w:rsidRDefault="00A27B2C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Приобретение сырья, материалов, комплектующих </w:t>
            </w:r>
            <w:r>
              <w:rPr>
                <w:rFonts w:cs="Times New Roman"/>
                <w:sz w:val="20"/>
                <w:szCs w:val="20"/>
              </w:rPr>
              <w:lastRenderedPageBreak/>
              <w:t>изделий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B2C" w:rsidRDefault="00A27B2C">
            <w:pPr>
              <w:spacing w:after="160" w:line="25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B2C" w:rsidRDefault="00A27B2C">
            <w:pPr>
              <w:spacing w:after="160" w:line="25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B2C" w:rsidRDefault="00A27B2C">
            <w:pPr>
              <w:spacing w:after="160" w:line="25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B2C" w:rsidRDefault="00A27B2C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175.000</w:t>
            </w:r>
          </w:p>
        </w:tc>
      </w:tr>
      <w:tr w:rsidR="00A27B2C" w:rsidTr="00A27B2C"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B2C" w:rsidRDefault="00A27B2C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lastRenderedPageBreak/>
              <w:t>1.1.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B2C" w:rsidRDefault="00A27B2C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cs="Times New Roman"/>
                <w:sz w:val="20"/>
                <w:szCs w:val="20"/>
              </w:rPr>
              <w:t>Тензорезисторы</w:t>
            </w:r>
            <w:proofErr w:type="spellEnd"/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B2C" w:rsidRDefault="00A27B2C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шт.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B2C" w:rsidRDefault="00A27B2C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3000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B2C" w:rsidRDefault="00A27B2C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50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B2C" w:rsidRDefault="00A27B2C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150.000</w:t>
            </w:r>
          </w:p>
        </w:tc>
      </w:tr>
      <w:tr w:rsidR="00A27B2C" w:rsidTr="00A27B2C"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B2C" w:rsidRDefault="00A27B2C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1.2.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B2C" w:rsidRDefault="00A27B2C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Материалы для сборки составных частей платформы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B2C" w:rsidRDefault="00A27B2C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шт.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B2C" w:rsidRDefault="00A27B2C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B2C" w:rsidRDefault="00A27B2C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15.000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B2C" w:rsidRDefault="00A27B2C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15.000</w:t>
            </w:r>
          </w:p>
        </w:tc>
      </w:tr>
      <w:tr w:rsidR="00A27B2C" w:rsidTr="00A27B2C"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B2C" w:rsidRDefault="00A27B2C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>2.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B2C" w:rsidRDefault="00A27B2C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Расходы на оплату труда работников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B2C" w:rsidRDefault="00A27B2C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чел.-мес.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B2C" w:rsidRDefault="00A27B2C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18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B2C" w:rsidRDefault="00A27B2C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12.500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B2C" w:rsidRDefault="00A27B2C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225.000</w:t>
            </w:r>
          </w:p>
        </w:tc>
      </w:tr>
      <w:tr w:rsidR="00A27B2C" w:rsidTr="00A27B2C"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B2C" w:rsidRDefault="00A27B2C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B2C" w:rsidRDefault="00A27B2C">
            <w:pPr>
              <w:spacing w:after="160" w:line="25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B2C" w:rsidRDefault="00A27B2C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B2C" w:rsidRDefault="00A27B2C">
            <w:pPr>
              <w:spacing w:after="160" w:line="25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B2C" w:rsidRDefault="00A27B2C">
            <w:pPr>
              <w:spacing w:after="160" w:line="25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B2C" w:rsidRDefault="00A27B2C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400.000</w:t>
            </w:r>
          </w:p>
        </w:tc>
      </w:tr>
    </w:tbl>
    <w:p w:rsidR="004E5CD2" w:rsidRPr="004E5CD2" w:rsidRDefault="004E5CD2" w:rsidP="005B0F78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4E5CD2" w:rsidRPr="004E5C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3649E"/>
    <w:multiLevelType w:val="hybridMultilevel"/>
    <w:tmpl w:val="773805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20786F"/>
    <w:multiLevelType w:val="hybridMultilevel"/>
    <w:tmpl w:val="2FA673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B91B7B"/>
    <w:multiLevelType w:val="hybridMultilevel"/>
    <w:tmpl w:val="F684D0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464D45"/>
    <w:multiLevelType w:val="hybridMultilevel"/>
    <w:tmpl w:val="FF6EE63C"/>
    <w:lvl w:ilvl="0" w:tplc="D0328A4C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6B80CD2"/>
    <w:multiLevelType w:val="hybridMultilevel"/>
    <w:tmpl w:val="AB7A0C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A12651"/>
    <w:multiLevelType w:val="hybridMultilevel"/>
    <w:tmpl w:val="6080AC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CD2"/>
    <w:rsid w:val="00062401"/>
    <w:rsid w:val="001B1734"/>
    <w:rsid w:val="002374B6"/>
    <w:rsid w:val="0049085D"/>
    <w:rsid w:val="004E5CD2"/>
    <w:rsid w:val="00584E90"/>
    <w:rsid w:val="005B0F78"/>
    <w:rsid w:val="005E7457"/>
    <w:rsid w:val="0064024F"/>
    <w:rsid w:val="006D4E2E"/>
    <w:rsid w:val="00A27B2C"/>
    <w:rsid w:val="00A629D4"/>
    <w:rsid w:val="00AF4A89"/>
    <w:rsid w:val="00B64ADD"/>
    <w:rsid w:val="00BB58BB"/>
    <w:rsid w:val="00C62F92"/>
    <w:rsid w:val="00C9712C"/>
    <w:rsid w:val="00D63CB5"/>
    <w:rsid w:val="00DC6FEE"/>
    <w:rsid w:val="00E476CD"/>
    <w:rsid w:val="00EA328D"/>
    <w:rsid w:val="00F27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5CD2"/>
    <w:pPr>
      <w:ind w:left="720"/>
      <w:contextualSpacing/>
    </w:pPr>
  </w:style>
  <w:style w:type="table" w:styleId="a4">
    <w:name w:val="Table Grid"/>
    <w:basedOn w:val="a1"/>
    <w:uiPriority w:val="39"/>
    <w:rsid w:val="004E5C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5CD2"/>
    <w:pPr>
      <w:ind w:left="720"/>
      <w:contextualSpacing/>
    </w:pPr>
  </w:style>
  <w:style w:type="table" w:styleId="a4">
    <w:name w:val="Table Grid"/>
    <w:basedOn w:val="a1"/>
    <w:uiPriority w:val="39"/>
    <w:rsid w:val="004E5C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705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984</Words>
  <Characters>5611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Astee</dc:creator>
  <cp:lastModifiedBy>lika</cp:lastModifiedBy>
  <cp:revision>2</cp:revision>
  <dcterms:created xsi:type="dcterms:W3CDTF">2014-05-22T08:30:00Z</dcterms:created>
  <dcterms:modified xsi:type="dcterms:W3CDTF">2014-05-22T08:30:00Z</dcterms:modified>
</cp:coreProperties>
</file>