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818" w:rsidRPr="007F4F1A" w:rsidRDefault="00C93173">
      <w:pPr>
        <w:rPr>
          <w:rFonts w:ascii="Times New Roman" w:hAnsi="Times New Roman" w:cs="Times New Roman"/>
          <w:b/>
          <w:sz w:val="28"/>
          <w:szCs w:val="28"/>
        </w:rPr>
      </w:pPr>
      <w:r w:rsidRPr="007F4F1A">
        <w:rPr>
          <w:rFonts w:ascii="Times New Roman" w:hAnsi="Times New Roman" w:cs="Times New Roman"/>
          <w:b/>
          <w:sz w:val="28"/>
          <w:szCs w:val="28"/>
        </w:rPr>
        <w:t>Проект «Автовыключатель с таймером»</w:t>
      </w:r>
    </w:p>
    <w:p w:rsidR="00C93173" w:rsidRPr="007F4F1A" w:rsidRDefault="00C93173">
      <w:pPr>
        <w:rPr>
          <w:rFonts w:ascii="Times New Roman" w:hAnsi="Times New Roman" w:cs="Times New Roman"/>
          <w:b/>
          <w:sz w:val="28"/>
          <w:szCs w:val="28"/>
        </w:rPr>
      </w:pPr>
      <w:r w:rsidRPr="007F4F1A">
        <w:rPr>
          <w:rFonts w:ascii="Times New Roman" w:hAnsi="Times New Roman" w:cs="Times New Roman"/>
          <w:b/>
          <w:sz w:val="28"/>
          <w:szCs w:val="28"/>
        </w:rPr>
        <w:t>Команда проекта:</w:t>
      </w:r>
    </w:p>
    <w:p w:rsidR="00C93173" w:rsidRPr="007F4F1A" w:rsidRDefault="008D730E">
      <w:pPr>
        <w:rPr>
          <w:rFonts w:ascii="Times New Roman" w:hAnsi="Times New Roman" w:cs="Times New Roman"/>
          <w:sz w:val="28"/>
          <w:szCs w:val="28"/>
        </w:rPr>
      </w:pPr>
      <w:r w:rsidRPr="007F4F1A">
        <w:rPr>
          <w:rFonts w:ascii="Times New Roman" w:hAnsi="Times New Roman" w:cs="Times New Roman"/>
          <w:sz w:val="28"/>
          <w:szCs w:val="28"/>
        </w:rPr>
        <w:t>Борзяк Н.О. (ЭТО133, ИНК</w:t>
      </w:r>
      <w:r w:rsidR="005F0850">
        <w:rPr>
          <w:rFonts w:ascii="Times New Roman" w:hAnsi="Times New Roman" w:cs="Times New Roman"/>
          <w:sz w:val="28"/>
          <w:szCs w:val="28"/>
        </w:rPr>
        <w:t>,</w:t>
      </w:r>
      <w:r w:rsidRPr="007F4F1A">
        <w:rPr>
          <w:rFonts w:ascii="Times New Roman" w:hAnsi="Times New Roman" w:cs="Times New Roman"/>
          <w:sz w:val="28"/>
          <w:szCs w:val="28"/>
        </w:rPr>
        <w:t xml:space="preserve"> 1А31</w:t>
      </w:r>
      <w:r w:rsidR="005F0850">
        <w:rPr>
          <w:rFonts w:ascii="Times New Roman" w:hAnsi="Times New Roman" w:cs="Times New Roman"/>
          <w:sz w:val="28"/>
          <w:szCs w:val="28"/>
        </w:rPr>
        <w:t>,8-913-882-62-86</w:t>
      </w:r>
      <w:r w:rsidRPr="007F4F1A">
        <w:rPr>
          <w:rFonts w:ascii="Times New Roman" w:hAnsi="Times New Roman" w:cs="Times New Roman"/>
          <w:sz w:val="28"/>
          <w:szCs w:val="28"/>
        </w:rPr>
        <w:t>)</w:t>
      </w:r>
    </w:p>
    <w:p w:rsidR="008D730E" w:rsidRPr="007F4F1A" w:rsidRDefault="008D730E">
      <w:pPr>
        <w:rPr>
          <w:rFonts w:ascii="Times New Roman" w:hAnsi="Times New Roman" w:cs="Times New Roman"/>
          <w:sz w:val="28"/>
          <w:szCs w:val="28"/>
        </w:rPr>
      </w:pPr>
      <w:r w:rsidRPr="007F4F1A">
        <w:rPr>
          <w:rFonts w:ascii="Times New Roman" w:hAnsi="Times New Roman" w:cs="Times New Roman"/>
          <w:sz w:val="28"/>
          <w:szCs w:val="28"/>
        </w:rPr>
        <w:t>Генке Е. А. (ЭТО133, ИНК</w:t>
      </w:r>
      <w:r w:rsidR="005F0850">
        <w:rPr>
          <w:rFonts w:ascii="Times New Roman" w:hAnsi="Times New Roman" w:cs="Times New Roman"/>
          <w:sz w:val="28"/>
          <w:szCs w:val="28"/>
        </w:rPr>
        <w:t>,</w:t>
      </w:r>
      <w:r w:rsidRPr="007F4F1A">
        <w:rPr>
          <w:rFonts w:ascii="Times New Roman" w:hAnsi="Times New Roman" w:cs="Times New Roman"/>
          <w:sz w:val="28"/>
          <w:szCs w:val="28"/>
        </w:rPr>
        <w:t xml:space="preserve"> 1А31</w:t>
      </w:r>
      <w:r w:rsidR="005F0850">
        <w:rPr>
          <w:rFonts w:ascii="Times New Roman" w:hAnsi="Times New Roman" w:cs="Times New Roman"/>
          <w:sz w:val="28"/>
          <w:szCs w:val="28"/>
        </w:rPr>
        <w:t>, 8-983-346-29-08</w:t>
      </w:r>
      <w:r w:rsidRPr="007F4F1A">
        <w:rPr>
          <w:rFonts w:ascii="Times New Roman" w:hAnsi="Times New Roman" w:cs="Times New Roman"/>
          <w:sz w:val="28"/>
          <w:szCs w:val="28"/>
        </w:rPr>
        <w:t>)</w:t>
      </w:r>
    </w:p>
    <w:p w:rsidR="00C93173" w:rsidRDefault="00C93173">
      <w:pPr>
        <w:rPr>
          <w:rFonts w:ascii="Times New Roman" w:hAnsi="Times New Roman" w:cs="Times New Roman"/>
          <w:sz w:val="28"/>
          <w:szCs w:val="28"/>
        </w:rPr>
      </w:pPr>
      <w:r w:rsidRPr="007F4F1A">
        <w:rPr>
          <w:rFonts w:ascii="Times New Roman" w:hAnsi="Times New Roman" w:cs="Times New Roman"/>
          <w:sz w:val="28"/>
          <w:szCs w:val="28"/>
        </w:rPr>
        <w:t xml:space="preserve">Зубова Е.И. </w:t>
      </w:r>
      <w:r w:rsidR="008D730E" w:rsidRPr="007F4F1A">
        <w:rPr>
          <w:rFonts w:ascii="Times New Roman" w:hAnsi="Times New Roman" w:cs="Times New Roman"/>
          <w:sz w:val="28"/>
          <w:szCs w:val="28"/>
        </w:rPr>
        <w:t>(ЭТО133, ИНК</w:t>
      </w:r>
      <w:r w:rsidR="005F0850">
        <w:rPr>
          <w:rFonts w:ascii="Times New Roman" w:hAnsi="Times New Roman" w:cs="Times New Roman"/>
          <w:sz w:val="28"/>
          <w:szCs w:val="28"/>
        </w:rPr>
        <w:t>,</w:t>
      </w:r>
      <w:r w:rsidR="008D730E" w:rsidRPr="007F4F1A">
        <w:rPr>
          <w:rFonts w:ascii="Times New Roman" w:hAnsi="Times New Roman" w:cs="Times New Roman"/>
          <w:sz w:val="28"/>
          <w:szCs w:val="28"/>
        </w:rPr>
        <w:t xml:space="preserve"> 1А32</w:t>
      </w:r>
      <w:r w:rsidR="005F0850">
        <w:rPr>
          <w:rFonts w:ascii="Times New Roman" w:hAnsi="Times New Roman" w:cs="Times New Roman"/>
          <w:sz w:val="28"/>
          <w:szCs w:val="28"/>
        </w:rPr>
        <w:t>, 8-913-881-80-21</w:t>
      </w:r>
      <w:r w:rsidR="008D730E" w:rsidRPr="007F4F1A">
        <w:rPr>
          <w:rFonts w:ascii="Times New Roman" w:hAnsi="Times New Roman" w:cs="Times New Roman"/>
          <w:sz w:val="28"/>
          <w:szCs w:val="28"/>
        </w:rPr>
        <w:t>)</w:t>
      </w:r>
    </w:p>
    <w:p w:rsidR="00923409" w:rsidRPr="007F4F1A" w:rsidRDefault="0092340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Сайт проекта:</w:t>
      </w:r>
      <w:r w:rsidR="006F6C9D" w:rsidRPr="006F6C9D">
        <w:t xml:space="preserve"> </w:t>
      </w:r>
      <w:r w:rsidR="006F6C9D" w:rsidRPr="006F6C9D">
        <w:rPr>
          <w:rFonts w:ascii="Times New Roman" w:hAnsi="Times New Roman" w:cs="Times New Roman"/>
          <w:sz w:val="28"/>
          <w:szCs w:val="28"/>
        </w:rPr>
        <w:t>projecteee.devyourself.ru/co/on-off-pribor/</w:t>
      </w:r>
    </w:p>
    <w:p w:rsidR="00C93173" w:rsidRPr="00475868" w:rsidRDefault="00C93173" w:rsidP="00475868">
      <w:pPr>
        <w:pStyle w:val="a4"/>
        <w:numPr>
          <w:ilvl w:val="0"/>
          <w:numId w:val="7"/>
        </w:numPr>
        <w:rPr>
          <w:rFonts w:ascii="Times New Roman" w:hAnsi="Times New Roman" w:cs="Times New Roman"/>
          <w:b/>
          <w:sz w:val="28"/>
          <w:szCs w:val="28"/>
        </w:rPr>
      </w:pPr>
      <w:r w:rsidRPr="00475868">
        <w:rPr>
          <w:rFonts w:ascii="Times New Roman" w:hAnsi="Times New Roman" w:cs="Times New Roman"/>
          <w:b/>
          <w:sz w:val="28"/>
          <w:szCs w:val="28"/>
        </w:rPr>
        <w:t>Аннотация проекта:</w:t>
      </w:r>
    </w:p>
    <w:p w:rsidR="008D730E" w:rsidRDefault="00607D41" w:rsidP="009913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F4F1A">
        <w:rPr>
          <w:rFonts w:ascii="Times New Roman" w:hAnsi="Times New Roman" w:cs="Times New Roman"/>
          <w:sz w:val="28"/>
          <w:szCs w:val="28"/>
        </w:rPr>
        <w:t>Автовыключатель с таймером – проект, призванный упростить повседневную жизнь человека путем автоматизации таких обыденных процессов, как выключение электроприборов</w:t>
      </w:r>
      <w:r w:rsidR="00B538C0" w:rsidRPr="007F4F1A">
        <w:rPr>
          <w:rFonts w:ascii="Times New Roman" w:hAnsi="Times New Roman" w:cs="Times New Roman"/>
          <w:sz w:val="28"/>
          <w:szCs w:val="28"/>
        </w:rPr>
        <w:t>. Данная разработка позволяет экономить электроэнергию и делать электроприборы более безопасными.</w:t>
      </w:r>
    </w:p>
    <w:p w:rsidR="00475868" w:rsidRPr="00475868" w:rsidRDefault="00475868" w:rsidP="00475868">
      <w:pPr>
        <w:pStyle w:val="a4"/>
        <w:numPr>
          <w:ilvl w:val="0"/>
          <w:numId w:val="7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</w:rPr>
      </w:pPr>
      <w:r w:rsidRPr="00475868">
        <w:rPr>
          <w:rFonts w:ascii="Times New Roman" w:hAnsi="Times New Roman" w:cs="Times New Roman"/>
          <w:b/>
          <w:sz w:val="28"/>
        </w:rPr>
        <w:t>Обоснование необходимости реализации проекта</w:t>
      </w:r>
      <w:r w:rsidRPr="00475868">
        <w:rPr>
          <w:rFonts w:ascii="Times New Roman" w:hAnsi="Times New Roman" w:cs="Times New Roman"/>
          <w:sz w:val="28"/>
        </w:rPr>
        <w:t xml:space="preserve"> </w:t>
      </w:r>
    </w:p>
    <w:p w:rsidR="00DF6169" w:rsidRDefault="00DF6169" w:rsidP="009913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Электроэнергия дорожает</w:t>
      </w:r>
      <w:r w:rsidR="005F085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 нам приходится задумываться о способах её экономии.</w:t>
      </w:r>
      <w:r w:rsidR="00123384">
        <w:rPr>
          <w:rFonts w:ascii="Times New Roman" w:hAnsi="Times New Roman" w:cs="Times New Roman"/>
          <w:sz w:val="28"/>
          <w:szCs w:val="28"/>
        </w:rPr>
        <w:t xml:space="preserve"> Один из способов экономии электроэнергии – своевременное отключение электроприборов.</w:t>
      </w:r>
      <w:r w:rsidR="00991315">
        <w:rPr>
          <w:rFonts w:ascii="Times New Roman" w:hAnsi="Times New Roman" w:cs="Times New Roman"/>
          <w:sz w:val="28"/>
          <w:szCs w:val="28"/>
        </w:rPr>
        <w:t xml:space="preserve"> Но в силу чрезмерной нагрузки (интенсивного расписания) мы часто забываем отключать освещение, некоторые </w:t>
      </w:r>
      <w:r w:rsidR="006921C8">
        <w:rPr>
          <w:rFonts w:ascii="Times New Roman" w:hAnsi="Times New Roman" w:cs="Times New Roman"/>
          <w:sz w:val="28"/>
          <w:szCs w:val="28"/>
        </w:rPr>
        <w:t>иные устройства</w:t>
      </w:r>
      <w:r w:rsidR="00991315">
        <w:rPr>
          <w:rFonts w:ascii="Times New Roman" w:hAnsi="Times New Roman" w:cs="Times New Roman"/>
          <w:sz w:val="28"/>
          <w:szCs w:val="28"/>
        </w:rPr>
        <w:t>, что грозит к</w:t>
      </w:r>
      <w:r w:rsidR="007E2790">
        <w:rPr>
          <w:rFonts w:ascii="Times New Roman" w:hAnsi="Times New Roman" w:cs="Times New Roman"/>
          <w:sz w:val="28"/>
          <w:szCs w:val="28"/>
        </w:rPr>
        <w:t xml:space="preserve">ак избыточным потреблением электроэнергии, так и созданием пожароопасных ситуаций. </w:t>
      </w:r>
      <w:r w:rsidR="00BD2580">
        <w:rPr>
          <w:rFonts w:ascii="Times New Roman" w:hAnsi="Times New Roman" w:cs="Times New Roman"/>
          <w:sz w:val="28"/>
          <w:szCs w:val="28"/>
        </w:rPr>
        <w:t xml:space="preserve">Таким образом, необходимо, чтобы отключение приборов происходило автоматически. </w:t>
      </w:r>
    </w:p>
    <w:p w:rsidR="00BD2580" w:rsidRPr="007F4F1A" w:rsidRDefault="00BD2580" w:rsidP="0099131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решение: создание выключателя с таймером</w:t>
      </w:r>
      <w:r w:rsidR="006921C8">
        <w:rPr>
          <w:rFonts w:ascii="Times New Roman" w:hAnsi="Times New Roman" w:cs="Times New Roman"/>
          <w:sz w:val="28"/>
          <w:szCs w:val="28"/>
        </w:rPr>
        <w:t xml:space="preserve">. Пользователь </w:t>
      </w:r>
      <w:r w:rsidR="00006E8A">
        <w:rPr>
          <w:rFonts w:ascii="Times New Roman" w:hAnsi="Times New Roman" w:cs="Times New Roman"/>
          <w:sz w:val="28"/>
          <w:szCs w:val="28"/>
        </w:rPr>
        <w:t xml:space="preserve"> сам </w:t>
      </w:r>
      <w:r w:rsidR="006921C8">
        <w:rPr>
          <w:rFonts w:ascii="Times New Roman" w:hAnsi="Times New Roman" w:cs="Times New Roman"/>
          <w:sz w:val="28"/>
          <w:szCs w:val="28"/>
        </w:rPr>
        <w:t>выбирает предполагаемое время работы устройства</w:t>
      </w:r>
      <w:r w:rsidR="00006E8A">
        <w:rPr>
          <w:rFonts w:ascii="Times New Roman" w:hAnsi="Times New Roman" w:cs="Times New Roman"/>
          <w:sz w:val="28"/>
          <w:szCs w:val="28"/>
        </w:rPr>
        <w:t>.</w:t>
      </w:r>
    </w:p>
    <w:p w:rsidR="007F4F1A" w:rsidRPr="00475868" w:rsidRDefault="007F4F1A" w:rsidP="00475868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75868">
        <w:rPr>
          <w:rFonts w:ascii="Times New Roman" w:hAnsi="Times New Roman" w:cs="Times New Roman"/>
          <w:b/>
          <w:sz w:val="28"/>
        </w:rPr>
        <w:t>Цель проекта</w:t>
      </w:r>
    </w:p>
    <w:p w:rsidR="007F4F1A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Создание </w:t>
      </w:r>
      <w:r w:rsidR="00B3758C">
        <w:rPr>
          <w:rFonts w:ascii="Times New Roman" w:hAnsi="Times New Roman" w:cs="Times New Roman"/>
          <w:sz w:val="28"/>
        </w:rPr>
        <w:t>устройства, позволяющего отключать устройства по истечении времени, заданного пользователем, до конца мая 2014 года.</w:t>
      </w:r>
    </w:p>
    <w:p w:rsidR="007F4F1A" w:rsidRPr="004160D8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4F1A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t xml:space="preserve">4. </w:t>
      </w:r>
      <w:r w:rsidR="00475868">
        <w:rPr>
          <w:rFonts w:ascii="Times New Roman" w:hAnsi="Times New Roman" w:cs="Times New Roman"/>
          <w:sz w:val="28"/>
        </w:rPr>
        <w:t xml:space="preserve"> </w:t>
      </w:r>
      <w:r w:rsidRPr="004160D8">
        <w:rPr>
          <w:rFonts w:ascii="Times New Roman" w:hAnsi="Times New Roman" w:cs="Times New Roman"/>
          <w:b/>
          <w:sz w:val="28"/>
        </w:rPr>
        <w:t>Целевая группа</w:t>
      </w:r>
    </w:p>
    <w:p w:rsidR="00404E98" w:rsidRDefault="00404E98" w:rsidP="00404E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ab/>
      </w:r>
      <w:r>
        <w:rPr>
          <w:rFonts w:ascii="Times New Roman" w:hAnsi="Times New Roman" w:cs="Times New Roman"/>
          <w:sz w:val="28"/>
        </w:rPr>
        <w:t>Кому</w:t>
      </w:r>
      <w:r w:rsidRPr="00404E98">
        <w:rPr>
          <w:rFonts w:ascii="Times New Roman" w:hAnsi="Times New Roman" w:cs="Times New Roman"/>
          <w:sz w:val="28"/>
        </w:rPr>
        <w:t xml:space="preserve"> будет интересна наша разработка</w:t>
      </w:r>
      <w:r>
        <w:rPr>
          <w:rFonts w:ascii="Times New Roman" w:hAnsi="Times New Roman" w:cs="Times New Roman"/>
          <w:sz w:val="28"/>
        </w:rPr>
        <w:t>:</w:t>
      </w:r>
    </w:p>
    <w:p w:rsidR="00404E98" w:rsidRDefault="00404E98" w:rsidP="00404E9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Студентам</w:t>
      </w:r>
      <w:r w:rsidR="00AB1EED">
        <w:rPr>
          <w:rFonts w:ascii="Times New Roman" w:hAnsi="Times New Roman" w:cs="Times New Roman"/>
          <w:sz w:val="28"/>
        </w:rPr>
        <w:t>;</w:t>
      </w:r>
    </w:p>
    <w:p w:rsidR="00AB1EED" w:rsidRDefault="00AB1EED" w:rsidP="00404E9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</w:t>
      </w:r>
      <w:r w:rsidR="00BF7C87">
        <w:rPr>
          <w:rFonts w:ascii="Times New Roman" w:hAnsi="Times New Roman" w:cs="Times New Roman"/>
          <w:sz w:val="28"/>
        </w:rPr>
        <w:t>юдям</w:t>
      </w:r>
      <w:r w:rsidR="00B3758C" w:rsidRPr="00404E98">
        <w:rPr>
          <w:rFonts w:ascii="Times New Roman" w:hAnsi="Times New Roman" w:cs="Times New Roman"/>
          <w:sz w:val="28"/>
        </w:rPr>
        <w:t xml:space="preserve">, </w:t>
      </w:r>
      <w:r w:rsidR="00BF7C87">
        <w:rPr>
          <w:rFonts w:ascii="Times New Roman" w:hAnsi="Times New Roman" w:cs="Times New Roman"/>
          <w:sz w:val="28"/>
        </w:rPr>
        <w:t>ведущим</w:t>
      </w:r>
      <w:r w:rsidR="00404E98" w:rsidRPr="00404E98">
        <w:rPr>
          <w:rFonts w:ascii="Times New Roman" w:hAnsi="Times New Roman" w:cs="Times New Roman"/>
          <w:sz w:val="28"/>
        </w:rPr>
        <w:t xml:space="preserve"> активный</w:t>
      </w:r>
      <w:r>
        <w:rPr>
          <w:rFonts w:ascii="Times New Roman" w:hAnsi="Times New Roman" w:cs="Times New Roman"/>
          <w:sz w:val="28"/>
        </w:rPr>
        <w:t>, интенсивный образ жизни;</w:t>
      </w:r>
    </w:p>
    <w:p w:rsidR="00AB1EED" w:rsidRDefault="00AB1EED" w:rsidP="00404E9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</w:t>
      </w:r>
      <w:r w:rsidR="00BF7C87">
        <w:rPr>
          <w:rFonts w:ascii="Times New Roman" w:hAnsi="Times New Roman" w:cs="Times New Roman"/>
          <w:sz w:val="28"/>
        </w:rPr>
        <w:t>изнесменам</w:t>
      </w:r>
      <w:r w:rsidR="00404E98" w:rsidRPr="00404E98">
        <w:rPr>
          <w:rFonts w:ascii="Times New Roman" w:hAnsi="Times New Roman" w:cs="Times New Roman"/>
          <w:sz w:val="28"/>
        </w:rPr>
        <w:t>,</w:t>
      </w:r>
      <w:r>
        <w:rPr>
          <w:rFonts w:ascii="Times New Roman" w:hAnsi="Times New Roman" w:cs="Times New Roman"/>
          <w:sz w:val="28"/>
        </w:rPr>
        <w:t xml:space="preserve"> а также людям</w:t>
      </w:r>
      <w:r w:rsidR="00404E98" w:rsidRPr="00404E98">
        <w:rPr>
          <w:rFonts w:ascii="Times New Roman" w:hAnsi="Times New Roman" w:cs="Times New Roman"/>
          <w:sz w:val="28"/>
        </w:rPr>
        <w:t>, которым приходится ездить в ко</w:t>
      </w:r>
      <w:r>
        <w:rPr>
          <w:rFonts w:ascii="Times New Roman" w:hAnsi="Times New Roman" w:cs="Times New Roman"/>
          <w:sz w:val="28"/>
        </w:rPr>
        <w:t>мандировки, долгое время отсутствовать дома;</w:t>
      </w:r>
    </w:p>
    <w:p w:rsidR="00B54A53" w:rsidRPr="00404E98" w:rsidRDefault="00AB1EED" w:rsidP="00404E98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Домохозяйкам</w:t>
      </w:r>
      <w:r w:rsidR="00404E98" w:rsidRPr="00404E98">
        <w:rPr>
          <w:rFonts w:ascii="Times New Roman" w:hAnsi="Times New Roman" w:cs="Times New Roman"/>
          <w:sz w:val="28"/>
        </w:rPr>
        <w:t>.</w:t>
      </w:r>
    </w:p>
    <w:p w:rsidR="00404E98" w:rsidRPr="004160D8" w:rsidRDefault="00404E98" w:rsidP="00404E98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4F1A" w:rsidRPr="004160D8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t xml:space="preserve">5. </w:t>
      </w:r>
      <w:r w:rsidR="00475868">
        <w:rPr>
          <w:rFonts w:ascii="Times New Roman" w:hAnsi="Times New Roman" w:cs="Times New Roman"/>
          <w:sz w:val="28"/>
        </w:rPr>
        <w:t xml:space="preserve"> </w:t>
      </w:r>
      <w:r w:rsidRPr="004160D8">
        <w:rPr>
          <w:rFonts w:ascii="Times New Roman" w:hAnsi="Times New Roman" w:cs="Times New Roman"/>
          <w:b/>
          <w:sz w:val="28"/>
        </w:rPr>
        <w:t>Механизм реализации деятельности по проекту</w:t>
      </w:r>
    </w:p>
    <w:p w:rsidR="00AB1EED" w:rsidRDefault="00AB1EED" w:rsidP="00AB1EED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ab/>
      </w:r>
    </w:p>
    <w:p w:rsidR="00AB1EED" w:rsidRDefault="00AB1EED" w:rsidP="00AB1EED">
      <w:pPr>
        <w:pStyle w:val="a3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ab/>
      </w:r>
      <w:r w:rsidRPr="00BF7C87">
        <w:rPr>
          <w:rFonts w:ascii="Times New Roman" w:hAnsi="Times New Roman" w:cs="Times New Roman"/>
          <w:b/>
          <w:sz w:val="28"/>
        </w:rPr>
        <w:t>Задачи:</w:t>
      </w:r>
    </w:p>
    <w:p w:rsidR="00BF7C87" w:rsidRPr="00BF7C87" w:rsidRDefault="00BF7C87" w:rsidP="00AB1EED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AB1EED" w:rsidRPr="00BF7C87" w:rsidRDefault="00AB1EED" w:rsidP="00AB1EE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</w:rPr>
      </w:pPr>
      <w:r w:rsidRPr="00BF7C87">
        <w:rPr>
          <w:rFonts w:ascii="Times New Roman" w:hAnsi="Times New Roman" w:cs="Times New Roman"/>
          <w:b/>
          <w:sz w:val="28"/>
        </w:rPr>
        <w:t xml:space="preserve">Разработка </w:t>
      </w:r>
      <w:r w:rsidR="00BF7C87" w:rsidRPr="00BF7C87">
        <w:rPr>
          <w:rFonts w:ascii="Times New Roman" w:hAnsi="Times New Roman" w:cs="Times New Roman"/>
          <w:b/>
          <w:sz w:val="28"/>
        </w:rPr>
        <w:t>устройства</w:t>
      </w: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1.1. Создание концепции выключателя</w:t>
      </w: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1.2. Разработка схемы</w:t>
      </w: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1.3. Разработка дизайна устройства</w:t>
      </w: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BF7C87" w:rsidRDefault="00BF7C87" w:rsidP="00BF7C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</w:rPr>
      </w:pPr>
      <w:r w:rsidRPr="00BF7C87">
        <w:rPr>
          <w:rFonts w:ascii="Times New Roman" w:hAnsi="Times New Roman" w:cs="Times New Roman"/>
          <w:b/>
          <w:sz w:val="28"/>
        </w:rPr>
        <w:t>Закупка необходимых элементов</w:t>
      </w:r>
    </w:p>
    <w:p w:rsidR="00BF7C87" w:rsidRP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b/>
          <w:sz w:val="28"/>
        </w:rPr>
      </w:pP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2.1. Закупка оборудования и расходных материалов</w:t>
      </w: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BF7C87" w:rsidRPr="00267F7E" w:rsidRDefault="00BF7C87" w:rsidP="00BF7C8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</w:rPr>
      </w:pPr>
      <w:r w:rsidRPr="00267F7E">
        <w:rPr>
          <w:rFonts w:ascii="Times New Roman" w:hAnsi="Times New Roman" w:cs="Times New Roman"/>
          <w:b/>
          <w:sz w:val="28"/>
        </w:rPr>
        <w:t xml:space="preserve">Сборка схемы </w:t>
      </w: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BF7C87" w:rsidRDefault="00BF7C87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3.1.  Сборка схемы</w:t>
      </w:r>
    </w:p>
    <w:p w:rsidR="00267F7E" w:rsidRDefault="00267F7E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267F7E" w:rsidRDefault="00267F7E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3.2. Тестирование схемы</w:t>
      </w:r>
    </w:p>
    <w:p w:rsidR="00267F7E" w:rsidRDefault="00267F7E" w:rsidP="00BF7C87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267F7E" w:rsidRPr="00267F7E" w:rsidRDefault="00267F7E" w:rsidP="00267F7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8"/>
        </w:rPr>
      </w:pPr>
      <w:r w:rsidRPr="00267F7E">
        <w:rPr>
          <w:rFonts w:ascii="Times New Roman" w:hAnsi="Times New Roman" w:cs="Times New Roman"/>
          <w:b/>
          <w:sz w:val="28"/>
        </w:rPr>
        <w:t>Сборка экспериментального образца</w:t>
      </w:r>
    </w:p>
    <w:p w:rsidR="00267F7E" w:rsidRDefault="00267F7E" w:rsidP="00267F7E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267F7E" w:rsidRDefault="00267F7E" w:rsidP="00267F7E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4.1. Сборка выключателя</w:t>
      </w:r>
    </w:p>
    <w:p w:rsidR="00267F7E" w:rsidRDefault="00267F7E" w:rsidP="00267F7E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</w:p>
    <w:p w:rsidR="00267F7E" w:rsidRDefault="00267F7E" w:rsidP="00267F7E">
      <w:pPr>
        <w:pStyle w:val="a3"/>
        <w:ind w:left="72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Мероприятие 4.2. Тестирование</w:t>
      </w:r>
    </w:p>
    <w:p w:rsidR="007F4F1A" w:rsidRDefault="007F4F1A" w:rsidP="00991315">
      <w:pPr>
        <w:pStyle w:val="a3"/>
        <w:ind w:left="708"/>
        <w:jc w:val="both"/>
        <w:rPr>
          <w:rFonts w:ascii="Times New Roman" w:hAnsi="Times New Roman" w:cs="Times New Roman"/>
          <w:sz w:val="28"/>
        </w:rPr>
      </w:pPr>
    </w:p>
    <w:p w:rsidR="00267F7E" w:rsidRPr="004160D8" w:rsidRDefault="00267F7E" w:rsidP="00991315">
      <w:pPr>
        <w:pStyle w:val="a3"/>
        <w:ind w:left="708"/>
        <w:jc w:val="both"/>
        <w:rPr>
          <w:rFonts w:ascii="Times New Roman" w:hAnsi="Times New Roman" w:cs="Times New Roman"/>
          <w:sz w:val="28"/>
        </w:rPr>
      </w:pPr>
    </w:p>
    <w:p w:rsidR="007F4F1A" w:rsidRDefault="007F4F1A" w:rsidP="00991315">
      <w:pPr>
        <w:pStyle w:val="a3"/>
        <w:ind w:left="708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t>6</w:t>
      </w:r>
      <w:r w:rsidRPr="004160D8">
        <w:rPr>
          <w:rFonts w:ascii="Times New Roman" w:hAnsi="Times New Roman" w:cs="Times New Roman"/>
          <w:b/>
          <w:sz w:val="28"/>
        </w:rPr>
        <w:t>. Рабочий план реализации проекта</w:t>
      </w:r>
    </w:p>
    <w:p w:rsidR="00267F7E" w:rsidRPr="004160D8" w:rsidRDefault="00267F7E" w:rsidP="00991315">
      <w:pPr>
        <w:pStyle w:val="a3"/>
        <w:ind w:left="708"/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5"/>
        <w:tblW w:w="0" w:type="auto"/>
        <w:tblInd w:w="708" w:type="dxa"/>
        <w:tblLook w:val="04A0"/>
      </w:tblPr>
      <w:tblGrid>
        <w:gridCol w:w="3437"/>
        <w:gridCol w:w="1783"/>
        <w:gridCol w:w="3643"/>
      </w:tblGrid>
      <w:tr w:rsidR="007F4F1A" w:rsidRPr="004160D8" w:rsidTr="00E53D0B">
        <w:tc>
          <w:tcPr>
            <w:tcW w:w="3437" w:type="dxa"/>
          </w:tcPr>
          <w:p w:rsidR="007F4F1A" w:rsidRPr="004160D8" w:rsidRDefault="007F4F1A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Вид деятельности</w:t>
            </w:r>
            <w:r w:rsidRPr="004160D8">
              <w:rPr>
                <w:rFonts w:ascii="Times New Roman" w:hAnsi="Times New Roman" w:cs="Times New Roman"/>
                <w:sz w:val="28"/>
                <w:lang w:val="en-US"/>
              </w:rPr>
              <w:t>/</w:t>
            </w:r>
            <w:r w:rsidRPr="004160D8">
              <w:rPr>
                <w:rFonts w:ascii="Times New Roman" w:hAnsi="Times New Roman" w:cs="Times New Roman"/>
                <w:sz w:val="28"/>
              </w:rPr>
              <w:t>мероприятие</w:t>
            </w:r>
          </w:p>
        </w:tc>
        <w:tc>
          <w:tcPr>
            <w:tcW w:w="1783" w:type="dxa"/>
          </w:tcPr>
          <w:p w:rsidR="007F4F1A" w:rsidRDefault="00294CA5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Дата </w:t>
            </w:r>
          </w:p>
          <w:p w:rsidR="00294CA5" w:rsidRPr="00294CA5" w:rsidRDefault="00294CA5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2014 год</w:t>
            </w:r>
          </w:p>
        </w:tc>
        <w:tc>
          <w:tcPr>
            <w:tcW w:w="3643" w:type="dxa"/>
          </w:tcPr>
          <w:p w:rsidR="007F4F1A" w:rsidRPr="004160D8" w:rsidRDefault="007F4F1A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Исполнители</w:t>
            </w:r>
            <w:r w:rsidRPr="004160D8">
              <w:rPr>
                <w:rFonts w:ascii="Times New Roman" w:hAnsi="Times New Roman" w:cs="Times New Roman"/>
                <w:sz w:val="28"/>
                <w:lang w:val="en-US"/>
              </w:rPr>
              <w:t>/</w:t>
            </w:r>
            <w:r w:rsidRPr="004160D8">
              <w:rPr>
                <w:rFonts w:ascii="Times New Roman" w:hAnsi="Times New Roman" w:cs="Times New Roman"/>
                <w:sz w:val="28"/>
              </w:rPr>
              <w:t>ответственные</w:t>
            </w:r>
          </w:p>
        </w:tc>
      </w:tr>
      <w:tr w:rsidR="007F4F1A" w:rsidRPr="004160D8" w:rsidTr="00E53D0B">
        <w:tc>
          <w:tcPr>
            <w:tcW w:w="3437" w:type="dxa"/>
          </w:tcPr>
          <w:p w:rsidR="007F4F1A" w:rsidRPr="004160D8" w:rsidRDefault="00294CA5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Разработка схемы</w:t>
            </w:r>
          </w:p>
        </w:tc>
        <w:tc>
          <w:tcPr>
            <w:tcW w:w="1783" w:type="dxa"/>
          </w:tcPr>
          <w:p w:rsidR="007F4F1A" w:rsidRPr="004160D8" w:rsidRDefault="00294CA5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Март-апрель </w:t>
            </w:r>
          </w:p>
        </w:tc>
        <w:tc>
          <w:tcPr>
            <w:tcW w:w="3643" w:type="dxa"/>
          </w:tcPr>
          <w:p w:rsidR="007F4F1A" w:rsidRPr="004160D8" w:rsidRDefault="00E53D0B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Николай Борзяк</w:t>
            </w:r>
          </w:p>
        </w:tc>
      </w:tr>
      <w:tr w:rsidR="00294CA5" w:rsidRPr="004160D8" w:rsidTr="00E53D0B">
        <w:tc>
          <w:tcPr>
            <w:tcW w:w="3437" w:type="dxa"/>
          </w:tcPr>
          <w:p w:rsidR="00294CA5" w:rsidRDefault="00294CA5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Закупка оборудования </w:t>
            </w:r>
          </w:p>
        </w:tc>
        <w:tc>
          <w:tcPr>
            <w:tcW w:w="1783" w:type="dxa"/>
          </w:tcPr>
          <w:p w:rsidR="00294CA5" w:rsidRDefault="00294CA5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Апрель-май</w:t>
            </w:r>
          </w:p>
        </w:tc>
        <w:tc>
          <w:tcPr>
            <w:tcW w:w="3643" w:type="dxa"/>
          </w:tcPr>
          <w:p w:rsidR="00294CA5" w:rsidRPr="004160D8" w:rsidRDefault="00E53D0B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Николай Борзяк, Генке Елизавета</w:t>
            </w:r>
          </w:p>
        </w:tc>
      </w:tr>
      <w:tr w:rsidR="00294CA5" w:rsidRPr="004160D8" w:rsidTr="00E53D0B">
        <w:tc>
          <w:tcPr>
            <w:tcW w:w="3437" w:type="dxa"/>
          </w:tcPr>
          <w:p w:rsidR="00294CA5" w:rsidRDefault="00294CA5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Сборка схемы</w:t>
            </w:r>
            <w:r w:rsidR="0012545A">
              <w:rPr>
                <w:rFonts w:ascii="Times New Roman" w:hAnsi="Times New Roman" w:cs="Times New Roman"/>
                <w:sz w:val="28"/>
              </w:rPr>
              <w:t xml:space="preserve"> и её тестирование</w:t>
            </w:r>
          </w:p>
        </w:tc>
        <w:tc>
          <w:tcPr>
            <w:tcW w:w="1783" w:type="dxa"/>
          </w:tcPr>
          <w:p w:rsidR="00294CA5" w:rsidRDefault="00294CA5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Апрель-май</w:t>
            </w:r>
          </w:p>
        </w:tc>
        <w:tc>
          <w:tcPr>
            <w:tcW w:w="3643" w:type="dxa"/>
          </w:tcPr>
          <w:p w:rsidR="00294CA5" w:rsidRPr="004160D8" w:rsidRDefault="00E53D0B" w:rsidP="00E53D0B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Николай Борзяк</w:t>
            </w:r>
          </w:p>
        </w:tc>
      </w:tr>
      <w:tr w:rsidR="0012545A" w:rsidRPr="004160D8" w:rsidTr="00E53D0B">
        <w:tc>
          <w:tcPr>
            <w:tcW w:w="3437" w:type="dxa"/>
          </w:tcPr>
          <w:p w:rsidR="0012545A" w:rsidRDefault="0012545A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Работа с целевой аудиторией, реклама</w:t>
            </w:r>
          </w:p>
        </w:tc>
        <w:tc>
          <w:tcPr>
            <w:tcW w:w="1783" w:type="dxa"/>
          </w:tcPr>
          <w:p w:rsidR="0012545A" w:rsidRDefault="0012545A" w:rsidP="0012545A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Июнь-сентябрь</w:t>
            </w:r>
          </w:p>
        </w:tc>
        <w:tc>
          <w:tcPr>
            <w:tcW w:w="3643" w:type="dxa"/>
          </w:tcPr>
          <w:p w:rsidR="0012545A" w:rsidRPr="004160D8" w:rsidRDefault="00E53D0B" w:rsidP="0099131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Генке Елизавета, Зубова Екатерина</w:t>
            </w:r>
          </w:p>
        </w:tc>
      </w:tr>
    </w:tbl>
    <w:p w:rsidR="007F4F1A" w:rsidRPr="00605818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4F1A" w:rsidRPr="004160D8" w:rsidRDefault="007F4F1A" w:rsidP="00991315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t xml:space="preserve">7. </w:t>
      </w:r>
      <w:r w:rsidRPr="004160D8">
        <w:rPr>
          <w:rFonts w:ascii="Times New Roman" w:hAnsi="Times New Roman" w:cs="Times New Roman"/>
          <w:b/>
          <w:sz w:val="28"/>
        </w:rPr>
        <w:t>SWOT-анализ проекта</w:t>
      </w:r>
    </w:p>
    <w:tbl>
      <w:tblPr>
        <w:tblStyle w:val="a5"/>
        <w:tblW w:w="0" w:type="auto"/>
        <w:jc w:val="center"/>
        <w:tblInd w:w="720" w:type="dxa"/>
        <w:tblLook w:val="04A0"/>
      </w:tblPr>
      <w:tblGrid>
        <w:gridCol w:w="4195"/>
        <w:gridCol w:w="4195"/>
      </w:tblGrid>
      <w:tr w:rsidR="007F4F1A" w:rsidRPr="004160D8" w:rsidTr="00B76487">
        <w:trPr>
          <w:trHeight w:val="3682"/>
          <w:jc w:val="center"/>
        </w:trPr>
        <w:tc>
          <w:tcPr>
            <w:tcW w:w="4195" w:type="dxa"/>
          </w:tcPr>
          <w:p w:rsidR="007F4F1A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  <w:lang w:val="en-US"/>
              </w:rPr>
              <w:lastRenderedPageBreak/>
              <w:t>S</w:t>
            </w:r>
            <w:r>
              <w:rPr>
                <w:rFonts w:ascii="Times New Roman" w:hAnsi="Times New Roman" w:cs="Times New Roman"/>
                <w:sz w:val="28"/>
              </w:rPr>
              <w:t xml:space="preserve"> (сильные стороны)</w:t>
            </w:r>
            <w:r w:rsidR="0012545A">
              <w:rPr>
                <w:rFonts w:ascii="Times New Roman" w:hAnsi="Times New Roman" w:cs="Times New Roman"/>
                <w:sz w:val="28"/>
              </w:rPr>
              <w:t>:</w:t>
            </w:r>
          </w:p>
          <w:p w:rsidR="0012545A" w:rsidRDefault="0012545A" w:rsidP="0012545A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Связано с обеспечением безопасности человека</w:t>
            </w:r>
          </w:p>
          <w:p w:rsidR="0012545A" w:rsidRDefault="0012545A" w:rsidP="0012545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Невысокая стоимость</w:t>
            </w:r>
          </w:p>
          <w:p w:rsidR="0012545A" w:rsidRDefault="0012545A" w:rsidP="0012545A">
            <w:pPr>
              <w:pStyle w:val="a4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Экономия электроэнергии</w:t>
            </w:r>
          </w:p>
          <w:p w:rsidR="0012545A" w:rsidRPr="00422EB3" w:rsidRDefault="0012545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95" w:type="dxa"/>
          </w:tcPr>
          <w:p w:rsidR="007F4F1A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  <w:lang w:val="en-US"/>
              </w:rPr>
              <w:t>W</w:t>
            </w:r>
            <w:r>
              <w:rPr>
                <w:rFonts w:ascii="Times New Roman" w:hAnsi="Times New Roman" w:cs="Times New Roman"/>
                <w:sz w:val="28"/>
              </w:rPr>
              <w:t xml:space="preserve"> (слабые стороны)</w:t>
            </w:r>
            <w:r w:rsidR="0012545A">
              <w:rPr>
                <w:rFonts w:ascii="Times New Roman" w:hAnsi="Times New Roman" w:cs="Times New Roman"/>
                <w:sz w:val="28"/>
              </w:rPr>
              <w:t>:</w:t>
            </w:r>
          </w:p>
          <w:p w:rsidR="0012545A" w:rsidRDefault="0012545A" w:rsidP="0012545A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 той конфигурации, в которой мы</w:t>
            </w:r>
            <w:r w:rsidR="00B76487">
              <w:rPr>
                <w:rFonts w:ascii="Times New Roman" w:hAnsi="Times New Roman" w:cs="Times New Roman"/>
                <w:sz w:val="28"/>
              </w:rPr>
              <w:t xml:space="preserve"> это осуществляем, пригоден только для</w:t>
            </w:r>
            <w:r>
              <w:rPr>
                <w:rFonts w:ascii="Times New Roman" w:hAnsi="Times New Roman" w:cs="Times New Roman"/>
                <w:sz w:val="28"/>
              </w:rPr>
              <w:t xml:space="preserve"> одного прибора</w:t>
            </w:r>
          </w:p>
          <w:p w:rsidR="0012545A" w:rsidRPr="00422EB3" w:rsidRDefault="0012545A" w:rsidP="00B76487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  <w:tr w:rsidR="007F4F1A" w:rsidRPr="004160D8" w:rsidTr="00B76487">
        <w:trPr>
          <w:trHeight w:val="3682"/>
          <w:jc w:val="center"/>
        </w:trPr>
        <w:tc>
          <w:tcPr>
            <w:tcW w:w="4195" w:type="dxa"/>
          </w:tcPr>
          <w:p w:rsidR="007F4F1A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  <w:lang w:val="en-US"/>
              </w:rPr>
              <w:t>O</w:t>
            </w:r>
            <w:r>
              <w:rPr>
                <w:rFonts w:ascii="Times New Roman" w:hAnsi="Times New Roman" w:cs="Times New Roman"/>
                <w:sz w:val="28"/>
              </w:rPr>
              <w:t xml:space="preserve"> (возможности)</w:t>
            </w:r>
            <w:r w:rsidR="00B76487">
              <w:rPr>
                <w:rFonts w:ascii="Times New Roman" w:hAnsi="Times New Roman" w:cs="Times New Roman"/>
                <w:sz w:val="28"/>
              </w:rPr>
              <w:t>:</w:t>
            </w:r>
          </w:p>
          <w:p w:rsidR="00B76487" w:rsidRDefault="00B76487" w:rsidP="00B7648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Увеличение количества одновременно включаемых приборов;</w:t>
            </w:r>
          </w:p>
          <w:p w:rsidR="00B76487" w:rsidRDefault="00B76487" w:rsidP="00B7648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Добавление функции автовключения</w:t>
            </w:r>
          </w:p>
          <w:p w:rsidR="00B76487" w:rsidRDefault="00B76487" w:rsidP="00B76487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Возможность устанавливать время на расстоянии</w:t>
            </w:r>
          </w:p>
          <w:p w:rsidR="00B76487" w:rsidRPr="00422EB3" w:rsidRDefault="00B76487" w:rsidP="00B76487">
            <w:pPr>
              <w:pStyle w:val="a4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195" w:type="dxa"/>
          </w:tcPr>
          <w:p w:rsidR="007F4F1A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  <w:lang w:val="en-US"/>
              </w:rPr>
              <w:t>T</w:t>
            </w:r>
            <w:r>
              <w:rPr>
                <w:rFonts w:ascii="Times New Roman" w:hAnsi="Times New Roman" w:cs="Times New Roman"/>
                <w:sz w:val="28"/>
              </w:rPr>
              <w:t xml:space="preserve"> (угрозы)</w:t>
            </w:r>
            <w:r w:rsidR="00B76487">
              <w:rPr>
                <w:rFonts w:ascii="Times New Roman" w:hAnsi="Times New Roman" w:cs="Times New Roman"/>
                <w:sz w:val="28"/>
              </w:rPr>
              <w:t>:</w:t>
            </w:r>
          </w:p>
          <w:p w:rsidR="00B76487" w:rsidRDefault="00876D09" w:rsidP="00B7648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Невысокая популярность у потребителей</w:t>
            </w:r>
          </w:p>
          <w:p w:rsidR="00876D09" w:rsidRPr="00422EB3" w:rsidRDefault="00876D09" w:rsidP="00B76487">
            <w:pPr>
              <w:pStyle w:val="a4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Может создавать дополнительные проблемы.</w:t>
            </w:r>
          </w:p>
        </w:tc>
      </w:tr>
    </w:tbl>
    <w:p w:rsidR="007F4F1A" w:rsidRPr="004160D8" w:rsidRDefault="007F4F1A" w:rsidP="00991315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4F1A" w:rsidRPr="004160D8" w:rsidRDefault="007F4F1A" w:rsidP="00991315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t xml:space="preserve">8. </w:t>
      </w:r>
      <w:r w:rsidRPr="004160D8">
        <w:rPr>
          <w:rFonts w:ascii="Times New Roman" w:hAnsi="Times New Roman" w:cs="Times New Roman"/>
          <w:b/>
          <w:sz w:val="28"/>
        </w:rPr>
        <w:t>Риски проекта</w:t>
      </w:r>
    </w:p>
    <w:tbl>
      <w:tblPr>
        <w:tblStyle w:val="a5"/>
        <w:tblW w:w="0" w:type="auto"/>
        <w:tblInd w:w="534" w:type="dxa"/>
        <w:tblLayout w:type="fixed"/>
        <w:tblLook w:val="04A0"/>
      </w:tblPr>
      <w:tblGrid>
        <w:gridCol w:w="1984"/>
        <w:gridCol w:w="2139"/>
        <w:gridCol w:w="1263"/>
        <w:gridCol w:w="1985"/>
        <w:gridCol w:w="1666"/>
      </w:tblGrid>
      <w:tr w:rsidR="001A67FC" w:rsidRPr="004160D8" w:rsidTr="00690E96">
        <w:tc>
          <w:tcPr>
            <w:tcW w:w="1984" w:type="dxa"/>
            <w:vMerge w:val="restart"/>
          </w:tcPr>
          <w:p w:rsidR="007F4F1A" w:rsidRPr="004160D8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Наименование риска</w:t>
            </w:r>
          </w:p>
        </w:tc>
        <w:tc>
          <w:tcPr>
            <w:tcW w:w="2139" w:type="dxa"/>
            <w:vMerge w:val="restart"/>
          </w:tcPr>
          <w:p w:rsidR="007F4F1A" w:rsidRPr="004160D8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Вероятность возникновения</w:t>
            </w:r>
          </w:p>
        </w:tc>
        <w:tc>
          <w:tcPr>
            <w:tcW w:w="1263" w:type="dxa"/>
            <w:vMerge w:val="restart"/>
          </w:tcPr>
          <w:p w:rsidR="007F4F1A" w:rsidRPr="004160D8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Степень воздей</w:t>
            </w:r>
            <w:r w:rsidR="001A67FC">
              <w:rPr>
                <w:rFonts w:ascii="Times New Roman" w:hAnsi="Times New Roman" w:cs="Times New Roman"/>
                <w:sz w:val="28"/>
              </w:rPr>
              <w:t>-</w:t>
            </w:r>
            <w:r w:rsidRPr="004160D8">
              <w:rPr>
                <w:rFonts w:ascii="Times New Roman" w:hAnsi="Times New Roman" w:cs="Times New Roman"/>
                <w:sz w:val="28"/>
              </w:rPr>
              <w:t>ствия</w:t>
            </w:r>
          </w:p>
        </w:tc>
        <w:tc>
          <w:tcPr>
            <w:tcW w:w="3651" w:type="dxa"/>
            <w:gridSpan w:val="2"/>
          </w:tcPr>
          <w:p w:rsidR="007F4F1A" w:rsidRPr="004160D8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Профилактика</w:t>
            </w:r>
          </w:p>
        </w:tc>
      </w:tr>
      <w:tr w:rsidR="001A67FC" w:rsidRPr="004160D8" w:rsidTr="00690E96">
        <w:tc>
          <w:tcPr>
            <w:tcW w:w="1984" w:type="dxa"/>
            <w:vMerge/>
          </w:tcPr>
          <w:p w:rsidR="007F4F1A" w:rsidRPr="004160D8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39" w:type="dxa"/>
            <w:vMerge/>
          </w:tcPr>
          <w:p w:rsidR="007F4F1A" w:rsidRPr="004160D8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263" w:type="dxa"/>
            <w:vMerge/>
          </w:tcPr>
          <w:p w:rsidR="007F4F1A" w:rsidRPr="004160D8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985" w:type="dxa"/>
          </w:tcPr>
          <w:p w:rsidR="007F4F1A" w:rsidRPr="004160D8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Чтобы не произошло</w:t>
            </w:r>
          </w:p>
        </w:tc>
        <w:tc>
          <w:tcPr>
            <w:tcW w:w="1666" w:type="dxa"/>
          </w:tcPr>
          <w:p w:rsidR="007F4F1A" w:rsidRPr="004160D8" w:rsidRDefault="007F4F1A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Если произошло</w:t>
            </w:r>
          </w:p>
        </w:tc>
      </w:tr>
      <w:tr w:rsidR="001A67FC" w:rsidRPr="004160D8" w:rsidTr="00690E96">
        <w:tc>
          <w:tcPr>
            <w:tcW w:w="1984" w:type="dxa"/>
          </w:tcPr>
          <w:p w:rsidR="007F4F1A" w:rsidRPr="004160D8" w:rsidRDefault="001A67FC" w:rsidP="001A67FC">
            <w:pPr>
              <w:pStyle w:val="a4"/>
              <w:numPr>
                <w:ilvl w:val="0"/>
                <w:numId w:val="6"/>
              </w:numPr>
              <w:ind w:left="0" w:hanging="1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Не реализовать задуманный проект</w:t>
            </w:r>
          </w:p>
        </w:tc>
        <w:tc>
          <w:tcPr>
            <w:tcW w:w="2139" w:type="dxa"/>
          </w:tcPr>
          <w:p w:rsidR="007F4F1A" w:rsidRPr="004160D8" w:rsidRDefault="001A67FC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малая</w:t>
            </w:r>
          </w:p>
        </w:tc>
        <w:tc>
          <w:tcPr>
            <w:tcW w:w="1263" w:type="dxa"/>
          </w:tcPr>
          <w:p w:rsidR="007F4F1A" w:rsidRPr="004160D8" w:rsidRDefault="001A67FC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высокая</w:t>
            </w:r>
          </w:p>
        </w:tc>
        <w:tc>
          <w:tcPr>
            <w:tcW w:w="1985" w:type="dxa"/>
          </w:tcPr>
          <w:p w:rsidR="007F4F1A" w:rsidRPr="004160D8" w:rsidRDefault="001A67FC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Заинтересованность участников проекта в его осуществле-нии</w:t>
            </w:r>
          </w:p>
        </w:tc>
        <w:tc>
          <w:tcPr>
            <w:tcW w:w="1666" w:type="dxa"/>
          </w:tcPr>
          <w:p w:rsidR="007F4F1A" w:rsidRPr="004160D8" w:rsidRDefault="001A67FC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Изменить концепцию проекта в кратчайшие сроки</w:t>
            </w:r>
          </w:p>
        </w:tc>
      </w:tr>
      <w:tr w:rsidR="001A67FC" w:rsidRPr="004160D8" w:rsidTr="00690E96">
        <w:tc>
          <w:tcPr>
            <w:tcW w:w="1984" w:type="dxa"/>
          </w:tcPr>
          <w:p w:rsidR="001A67FC" w:rsidRDefault="001A67FC" w:rsidP="001A67FC">
            <w:pPr>
              <w:pStyle w:val="a4"/>
              <w:numPr>
                <w:ilvl w:val="0"/>
                <w:numId w:val="6"/>
              </w:numPr>
              <w:ind w:left="0" w:hanging="1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Схема не будет работать</w:t>
            </w:r>
          </w:p>
        </w:tc>
        <w:tc>
          <w:tcPr>
            <w:tcW w:w="2139" w:type="dxa"/>
          </w:tcPr>
          <w:p w:rsidR="001A67FC" w:rsidRPr="004160D8" w:rsidRDefault="001A67FC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средняя</w:t>
            </w:r>
          </w:p>
        </w:tc>
        <w:tc>
          <w:tcPr>
            <w:tcW w:w="1263" w:type="dxa"/>
          </w:tcPr>
          <w:p w:rsidR="001A67FC" w:rsidRPr="004160D8" w:rsidRDefault="001A67FC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высокая</w:t>
            </w:r>
          </w:p>
        </w:tc>
        <w:tc>
          <w:tcPr>
            <w:tcW w:w="1985" w:type="dxa"/>
          </w:tcPr>
          <w:p w:rsidR="001A67FC" w:rsidRPr="004160D8" w:rsidRDefault="001A67FC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Тщательно проработать схему</w:t>
            </w:r>
          </w:p>
        </w:tc>
        <w:tc>
          <w:tcPr>
            <w:tcW w:w="1666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Переделать схему</w:t>
            </w:r>
          </w:p>
        </w:tc>
      </w:tr>
      <w:tr w:rsidR="001A67FC" w:rsidRPr="004160D8" w:rsidTr="00690E96">
        <w:tc>
          <w:tcPr>
            <w:tcW w:w="1984" w:type="dxa"/>
          </w:tcPr>
          <w:p w:rsidR="001A67FC" w:rsidRDefault="001A67FC" w:rsidP="001A67FC">
            <w:pPr>
              <w:pStyle w:val="a4"/>
              <w:numPr>
                <w:ilvl w:val="0"/>
                <w:numId w:val="6"/>
              </w:numPr>
              <w:ind w:left="0" w:hanging="1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Схема будет портить электропри-боры</w:t>
            </w:r>
          </w:p>
        </w:tc>
        <w:tc>
          <w:tcPr>
            <w:tcW w:w="2139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малая</w:t>
            </w:r>
          </w:p>
        </w:tc>
        <w:tc>
          <w:tcPr>
            <w:tcW w:w="1263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средняя</w:t>
            </w:r>
          </w:p>
        </w:tc>
        <w:tc>
          <w:tcPr>
            <w:tcW w:w="1985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Просчитать схему так. чтобы сглаживать скачки напряжения</w:t>
            </w:r>
          </w:p>
        </w:tc>
        <w:tc>
          <w:tcPr>
            <w:tcW w:w="1666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Изменить схему</w:t>
            </w:r>
          </w:p>
        </w:tc>
      </w:tr>
      <w:tr w:rsidR="001A67FC" w:rsidRPr="004160D8" w:rsidTr="00690E96">
        <w:tc>
          <w:tcPr>
            <w:tcW w:w="1984" w:type="dxa"/>
          </w:tcPr>
          <w:p w:rsidR="001A67FC" w:rsidRDefault="001A67FC" w:rsidP="001A67FC">
            <w:pPr>
              <w:pStyle w:val="a4"/>
              <w:numPr>
                <w:ilvl w:val="0"/>
                <w:numId w:val="6"/>
              </w:numPr>
              <w:ind w:left="0" w:hanging="1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Прибор не будет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востребован</w:t>
            </w:r>
          </w:p>
        </w:tc>
        <w:tc>
          <w:tcPr>
            <w:tcW w:w="2139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средняя</w:t>
            </w:r>
          </w:p>
        </w:tc>
        <w:tc>
          <w:tcPr>
            <w:tcW w:w="1263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высокая</w:t>
            </w:r>
          </w:p>
        </w:tc>
        <w:tc>
          <w:tcPr>
            <w:tcW w:w="1985" w:type="dxa"/>
          </w:tcPr>
          <w:p w:rsidR="001A67FC" w:rsidRPr="004160D8" w:rsidRDefault="00690E96" w:rsidP="00690E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Провести соцопрос;</w:t>
            </w:r>
          </w:p>
        </w:tc>
        <w:tc>
          <w:tcPr>
            <w:tcW w:w="1666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Реклама</w:t>
            </w:r>
          </w:p>
        </w:tc>
      </w:tr>
      <w:tr w:rsidR="00690E96" w:rsidRPr="004160D8" w:rsidTr="00690E96">
        <w:tc>
          <w:tcPr>
            <w:tcW w:w="1984" w:type="dxa"/>
          </w:tcPr>
          <w:p w:rsidR="001A67FC" w:rsidRDefault="001A67FC" w:rsidP="001A67FC">
            <w:pPr>
              <w:pStyle w:val="a4"/>
              <w:numPr>
                <w:ilvl w:val="0"/>
                <w:numId w:val="6"/>
              </w:numPr>
              <w:ind w:left="0" w:hanging="11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Конкуренция</w:t>
            </w:r>
          </w:p>
        </w:tc>
        <w:tc>
          <w:tcPr>
            <w:tcW w:w="2139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высокая</w:t>
            </w:r>
          </w:p>
        </w:tc>
        <w:tc>
          <w:tcPr>
            <w:tcW w:w="1263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средняя</w:t>
            </w:r>
          </w:p>
        </w:tc>
        <w:tc>
          <w:tcPr>
            <w:tcW w:w="1985" w:type="dxa"/>
          </w:tcPr>
          <w:p w:rsidR="001A67FC" w:rsidRPr="004160D8" w:rsidRDefault="00690E96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Разработать уникальный продукт</w:t>
            </w:r>
          </w:p>
        </w:tc>
        <w:tc>
          <w:tcPr>
            <w:tcW w:w="1666" w:type="dxa"/>
          </w:tcPr>
          <w:p w:rsidR="001A67FC" w:rsidRPr="004160D8" w:rsidRDefault="0085328B" w:rsidP="00991315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Совершенствовать прибор</w:t>
            </w:r>
          </w:p>
        </w:tc>
      </w:tr>
    </w:tbl>
    <w:p w:rsidR="007F4F1A" w:rsidRPr="004160D8" w:rsidRDefault="007F4F1A" w:rsidP="00991315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4F1A" w:rsidRDefault="007F4F1A" w:rsidP="00991315">
      <w:pPr>
        <w:pStyle w:val="a4"/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t xml:space="preserve">9. </w:t>
      </w:r>
      <w:r w:rsidRPr="004160D8">
        <w:rPr>
          <w:rFonts w:ascii="Times New Roman" w:hAnsi="Times New Roman" w:cs="Times New Roman"/>
          <w:b/>
          <w:sz w:val="28"/>
        </w:rPr>
        <w:t>Партнеры проекта</w:t>
      </w:r>
    </w:p>
    <w:p w:rsidR="00690E96" w:rsidRPr="004160D8" w:rsidRDefault="00690E96" w:rsidP="00991315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690E96" w:rsidRDefault="00690E96" w:rsidP="00991315">
      <w:pPr>
        <w:spacing w:after="0" w:line="240" w:lineRule="auto"/>
        <w:ind w:left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Отдел Элитного Обучения, деканат ИНК, кафедра ПМЭ</w:t>
      </w:r>
    </w:p>
    <w:p w:rsidR="007F4F1A" w:rsidRDefault="007F4F1A" w:rsidP="00991315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cr/>
        <w:t xml:space="preserve"> 10. </w:t>
      </w:r>
      <w:r w:rsidRPr="004160D8">
        <w:rPr>
          <w:rFonts w:ascii="Times New Roman" w:hAnsi="Times New Roman" w:cs="Times New Roman"/>
          <w:b/>
          <w:sz w:val="28"/>
        </w:rPr>
        <w:t>Основные исполнители проекта</w:t>
      </w:r>
      <w:r w:rsidR="00006E8A">
        <w:rPr>
          <w:rFonts w:ascii="Times New Roman" w:hAnsi="Times New Roman" w:cs="Times New Roman"/>
          <w:b/>
          <w:sz w:val="28"/>
        </w:rPr>
        <w:t>:</w:t>
      </w:r>
    </w:p>
    <w:p w:rsidR="00006E8A" w:rsidRPr="004160D8" w:rsidRDefault="00006E8A" w:rsidP="00991315">
      <w:pPr>
        <w:spacing w:after="0" w:line="240" w:lineRule="auto"/>
        <w:ind w:left="708"/>
        <w:jc w:val="both"/>
        <w:rPr>
          <w:rFonts w:ascii="Times New Roman" w:hAnsi="Times New Roman" w:cs="Times New Roman"/>
          <w:b/>
          <w:sz w:val="28"/>
        </w:rPr>
      </w:pPr>
    </w:p>
    <w:p w:rsidR="00006E8A" w:rsidRDefault="00006E8A" w:rsidP="00006E8A">
      <w:pPr>
        <w:rPr>
          <w:rFonts w:ascii="Times New Roman" w:hAnsi="Times New Roman" w:cs="Times New Roman"/>
          <w:sz w:val="28"/>
          <w:szCs w:val="28"/>
        </w:rPr>
      </w:pPr>
      <w:r w:rsidRPr="007F4F1A">
        <w:rPr>
          <w:rFonts w:ascii="Times New Roman" w:hAnsi="Times New Roman" w:cs="Times New Roman"/>
          <w:sz w:val="28"/>
          <w:szCs w:val="28"/>
        </w:rPr>
        <w:t xml:space="preserve">Борзяк Н.О. </w:t>
      </w:r>
      <w:r w:rsidR="00876D09">
        <w:rPr>
          <w:rFonts w:ascii="Times New Roman" w:hAnsi="Times New Roman" w:cs="Times New Roman"/>
          <w:sz w:val="28"/>
          <w:szCs w:val="28"/>
        </w:rPr>
        <w:t xml:space="preserve"> – ответственный за техническую сторону проекта</w:t>
      </w:r>
    </w:p>
    <w:p w:rsidR="00006E8A" w:rsidRPr="007F4F1A" w:rsidRDefault="00006E8A" w:rsidP="00006E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Генке Е. А. </w:t>
      </w:r>
      <w:r w:rsidR="0085328B">
        <w:rPr>
          <w:rFonts w:ascii="Times New Roman" w:hAnsi="Times New Roman" w:cs="Times New Roman"/>
          <w:sz w:val="28"/>
          <w:szCs w:val="28"/>
        </w:rPr>
        <w:t>–ответственный за оформление бумаг</w:t>
      </w:r>
    </w:p>
    <w:p w:rsidR="00006E8A" w:rsidRPr="007F4F1A" w:rsidRDefault="00006E8A" w:rsidP="00006E8A">
      <w:pPr>
        <w:rPr>
          <w:rFonts w:ascii="Times New Roman" w:hAnsi="Times New Roman" w:cs="Times New Roman"/>
          <w:sz w:val="28"/>
          <w:szCs w:val="28"/>
        </w:rPr>
      </w:pPr>
      <w:r w:rsidRPr="007F4F1A">
        <w:rPr>
          <w:rFonts w:ascii="Times New Roman" w:hAnsi="Times New Roman" w:cs="Times New Roman"/>
          <w:sz w:val="28"/>
          <w:szCs w:val="28"/>
        </w:rPr>
        <w:t>Зубова Е.И.</w:t>
      </w:r>
      <w:r w:rsidR="0085328B">
        <w:rPr>
          <w:rFonts w:ascii="Times New Roman" w:hAnsi="Times New Roman" w:cs="Times New Roman"/>
          <w:sz w:val="28"/>
          <w:szCs w:val="28"/>
        </w:rPr>
        <w:t xml:space="preserve"> – ответственная за рекламу.</w:t>
      </w:r>
    </w:p>
    <w:p w:rsidR="007F4F1A" w:rsidRPr="004160D8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4F1A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t xml:space="preserve">11. </w:t>
      </w:r>
      <w:r w:rsidRPr="004160D8">
        <w:rPr>
          <w:rFonts w:ascii="Times New Roman" w:hAnsi="Times New Roman" w:cs="Times New Roman"/>
          <w:b/>
          <w:sz w:val="28"/>
        </w:rPr>
        <w:t>Ожидаемые результаты проекта, критерии оценки</w:t>
      </w:r>
    </w:p>
    <w:p w:rsidR="00006E8A" w:rsidRDefault="00006E8A" w:rsidP="009913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p w:rsidR="00006E8A" w:rsidRPr="004160D8" w:rsidRDefault="00006E8A" w:rsidP="009913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</w:p>
    <w:tbl>
      <w:tblPr>
        <w:tblStyle w:val="a5"/>
        <w:tblW w:w="0" w:type="auto"/>
        <w:tblLook w:val="04A0"/>
      </w:tblPr>
      <w:tblGrid>
        <w:gridCol w:w="3190"/>
        <w:gridCol w:w="3190"/>
        <w:gridCol w:w="3191"/>
      </w:tblGrid>
      <w:tr w:rsidR="007F4F1A" w:rsidRPr="004160D8" w:rsidTr="00DE64C4">
        <w:tc>
          <w:tcPr>
            <w:tcW w:w="3190" w:type="dxa"/>
          </w:tcPr>
          <w:p w:rsidR="007F4F1A" w:rsidRPr="004160D8" w:rsidRDefault="007F4F1A" w:rsidP="009913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Количественные результаты</w:t>
            </w:r>
          </w:p>
        </w:tc>
        <w:tc>
          <w:tcPr>
            <w:tcW w:w="3190" w:type="dxa"/>
          </w:tcPr>
          <w:p w:rsidR="007F4F1A" w:rsidRPr="004160D8" w:rsidRDefault="007F4F1A" w:rsidP="009913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Качественные результаты</w:t>
            </w:r>
          </w:p>
        </w:tc>
        <w:tc>
          <w:tcPr>
            <w:tcW w:w="3191" w:type="dxa"/>
          </w:tcPr>
          <w:p w:rsidR="007F4F1A" w:rsidRPr="004160D8" w:rsidRDefault="007F4F1A" w:rsidP="009913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 w:rsidRPr="004160D8">
              <w:rPr>
                <w:rFonts w:ascii="Times New Roman" w:hAnsi="Times New Roman" w:cs="Times New Roman"/>
                <w:sz w:val="28"/>
              </w:rPr>
              <w:t>Метод фиксации</w:t>
            </w:r>
          </w:p>
        </w:tc>
      </w:tr>
      <w:tr w:rsidR="007F4F1A" w:rsidRPr="004160D8" w:rsidTr="00DE64C4">
        <w:tc>
          <w:tcPr>
            <w:tcW w:w="3190" w:type="dxa"/>
          </w:tcPr>
          <w:p w:rsidR="007F4F1A" w:rsidRPr="004160D8" w:rsidRDefault="00006E8A" w:rsidP="00876D09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 образца</w:t>
            </w:r>
          </w:p>
        </w:tc>
        <w:tc>
          <w:tcPr>
            <w:tcW w:w="3190" w:type="dxa"/>
          </w:tcPr>
          <w:p w:rsidR="007F4F1A" w:rsidRPr="004160D8" w:rsidRDefault="00876D09" w:rsidP="009913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Создание работающего образца.</w:t>
            </w:r>
          </w:p>
        </w:tc>
        <w:tc>
          <w:tcPr>
            <w:tcW w:w="3191" w:type="dxa"/>
          </w:tcPr>
          <w:p w:rsidR="007F4F1A" w:rsidRPr="004160D8" w:rsidRDefault="00876D09" w:rsidP="00991315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Отзывы потребителей</w:t>
            </w:r>
          </w:p>
        </w:tc>
      </w:tr>
    </w:tbl>
    <w:p w:rsidR="007F4F1A" w:rsidRPr="004160D8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4F1A" w:rsidRPr="004160D8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t xml:space="preserve">12. </w:t>
      </w:r>
      <w:r w:rsidRPr="004160D8">
        <w:rPr>
          <w:rFonts w:ascii="Times New Roman" w:hAnsi="Times New Roman" w:cs="Times New Roman"/>
          <w:b/>
          <w:sz w:val="28"/>
        </w:rPr>
        <w:t>Дальнейшее развитие проекта</w:t>
      </w:r>
    </w:p>
    <w:p w:rsidR="00006E8A" w:rsidRPr="00006E8A" w:rsidRDefault="00006E8A" w:rsidP="009913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В перспективах развития нашего проекта мы имеем следующие идеи: увеличение количества одновременно задействованных приборов; добавление функции автовключения; связь с данным устройством на расстоянии с помощью </w:t>
      </w:r>
      <w:r>
        <w:rPr>
          <w:rFonts w:ascii="Times New Roman" w:hAnsi="Times New Roman" w:cs="Times New Roman" w:hint="eastAsia"/>
          <w:sz w:val="28"/>
        </w:rPr>
        <w:t>Bluetooth, Wi-fi</w:t>
      </w:r>
      <w:r>
        <w:rPr>
          <w:rFonts w:ascii="Times New Roman" w:hAnsi="Times New Roman" w:cs="Times New Roman"/>
          <w:sz w:val="28"/>
          <w:lang w:val="en-US"/>
        </w:rPr>
        <w:t xml:space="preserve">, </w:t>
      </w:r>
      <w:r>
        <w:rPr>
          <w:rFonts w:ascii="Times New Roman" w:hAnsi="Times New Roman" w:cs="Times New Roman"/>
          <w:sz w:val="28"/>
        </w:rPr>
        <w:t>телефонной связи.</w:t>
      </w:r>
    </w:p>
    <w:p w:rsidR="00006E8A" w:rsidRDefault="00006E8A" w:rsidP="00991315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F4F1A" w:rsidRPr="004160D8" w:rsidRDefault="007F4F1A" w:rsidP="00991315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160D8">
        <w:rPr>
          <w:rFonts w:ascii="Times New Roman" w:hAnsi="Times New Roman" w:cs="Times New Roman"/>
          <w:sz w:val="28"/>
        </w:rPr>
        <w:t xml:space="preserve">13. </w:t>
      </w:r>
      <w:r w:rsidRPr="004160D8">
        <w:rPr>
          <w:rFonts w:ascii="Times New Roman" w:hAnsi="Times New Roman" w:cs="Times New Roman"/>
          <w:b/>
          <w:sz w:val="28"/>
        </w:rPr>
        <w:t>Смета проекта</w:t>
      </w:r>
    </w:p>
    <w:tbl>
      <w:tblPr>
        <w:tblStyle w:val="a5"/>
        <w:tblW w:w="0" w:type="auto"/>
        <w:tblLook w:val="04A0"/>
      </w:tblPr>
      <w:tblGrid>
        <w:gridCol w:w="3300"/>
        <w:gridCol w:w="2909"/>
        <w:gridCol w:w="3362"/>
      </w:tblGrid>
      <w:tr w:rsidR="00876D09" w:rsidRPr="00244BCE" w:rsidTr="009D256F">
        <w:tc>
          <w:tcPr>
            <w:tcW w:w="3300" w:type="dxa"/>
          </w:tcPr>
          <w:p w:rsidR="00876D09" w:rsidRPr="00244BCE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 w:rsidRPr="00244BCE">
              <w:rPr>
                <w:rFonts w:ascii="Times New Roman" w:hAnsi="Times New Roman"/>
                <w:sz w:val="28"/>
                <w:szCs w:val="28"/>
                <w:lang w:eastAsia="ko-KR"/>
              </w:rPr>
              <w:t>Название</w:t>
            </w:r>
          </w:p>
        </w:tc>
        <w:tc>
          <w:tcPr>
            <w:tcW w:w="2909" w:type="dxa"/>
          </w:tcPr>
          <w:p w:rsidR="00876D09" w:rsidRPr="00244BCE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 w:rsidRPr="00244BCE">
              <w:rPr>
                <w:rFonts w:ascii="Times New Roman" w:hAnsi="Times New Roman"/>
                <w:sz w:val="28"/>
                <w:szCs w:val="28"/>
                <w:lang w:eastAsia="ko-KR"/>
              </w:rPr>
              <w:t>Количество</w:t>
            </w:r>
          </w:p>
        </w:tc>
        <w:tc>
          <w:tcPr>
            <w:tcW w:w="3362" w:type="dxa"/>
          </w:tcPr>
          <w:p w:rsidR="00876D09" w:rsidRPr="00244BCE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 w:rsidRPr="00244BCE">
              <w:rPr>
                <w:rFonts w:ascii="Times New Roman" w:hAnsi="Times New Roman"/>
                <w:sz w:val="28"/>
                <w:szCs w:val="28"/>
                <w:lang w:eastAsia="ko-KR"/>
              </w:rPr>
              <w:t>Стоимость</w:t>
            </w:r>
            <w:r>
              <w:rPr>
                <w:rFonts w:ascii="Times New Roman" w:hAnsi="Times New Roman" w:hint="eastAsia"/>
                <w:sz w:val="28"/>
                <w:szCs w:val="28"/>
                <w:lang w:eastAsia="ko-KR"/>
              </w:rPr>
              <w:t>,</w:t>
            </w: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 xml:space="preserve"> руб.</w:t>
            </w:r>
          </w:p>
        </w:tc>
      </w:tr>
      <w:tr w:rsidR="00876D09" w:rsidRPr="00244BCE" w:rsidTr="009D256F">
        <w:tc>
          <w:tcPr>
            <w:tcW w:w="3300" w:type="dxa"/>
          </w:tcPr>
          <w:p w:rsidR="00876D09" w:rsidRPr="00244BCE" w:rsidRDefault="009234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 xml:space="preserve">Микроконтроллер </w:t>
            </w:r>
            <w:r w:rsidR="00876D09">
              <w:rPr>
                <w:rFonts w:ascii="Times New Roman" w:hAnsi="Times New Roman" w:hint="eastAsia"/>
                <w:sz w:val="28"/>
                <w:szCs w:val="28"/>
                <w:lang w:eastAsia="ko-KR"/>
              </w:rPr>
              <w:t>PIC16F628 A-I/P</w:t>
            </w:r>
          </w:p>
        </w:tc>
        <w:tc>
          <w:tcPr>
            <w:tcW w:w="2909" w:type="dxa"/>
          </w:tcPr>
          <w:p w:rsidR="00876D09" w:rsidRPr="00244BCE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hint="eastAsia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362" w:type="dxa"/>
          </w:tcPr>
          <w:p w:rsidR="00876D09" w:rsidRPr="00244BCE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hint="eastAsia"/>
                <w:sz w:val="28"/>
                <w:szCs w:val="28"/>
                <w:lang w:eastAsia="ko-KR"/>
              </w:rPr>
              <w:t>92.76</w:t>
            </w:r>
          </w:p>
        </w:tc>
      </w:tr>
      <w:tr w:rsidR="00876D09" w:rsidRPr="00244BCE" w:rsidTr="009D256F">
        <w:tc>
          <w:tcPr>
            <w:tcW w:w="3300" w:type="dxa"/>
          </w:tcPr>
          <w:p w:rsidR="00876D09" w:rsidRPr="00244BCE" w:rsidRDefault="009234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 xml:space="preserve">Светодиодный индикатор </w:t>
            </w:r>
            <w:r w:rsidR="00876D09">
              <w:rPr>
                <w:rFonts w:ascii="Times New Roman" w:hAnsi="Times New Roman" w:hint="eastAsia"/>
                <w:sz w:val="28"/>
                <w:szCs w:val="28"/>
                <w:lang w:eastAsia="ko-KR"/>
              </w:rPr>
              <w:t>CA04-41SRWA</w:t>
            </w:r>
          </w:p>
        </w:tc>
        <w:tc>
          <w:tcPr>
            <w:tcW w:w="2909" w:type="dxa"/>
          </w:tcPr>
          <w:p w:rsidR="00876D09" w:rsidRPr="00244BCE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 w:hint="eastAsia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362" w:type="dxa"/>
          </w:tcPr>
          <w:p w:rsidR="00876D09" w:rsidRPr="00244BCE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177.41</w:t>
            </w:r>
          </w:p>
        </w:tc>
      </w:tr>
      <w:tr w:rsidR="00876D09" w:rsidRPr="00244BCE" w:rsidTr="009D256F">
        <w:tc>
          <w:tcPr>
            <w:tcW w:w="3300" w:type="dxa"/>
          </w:tcPr>
          <w:p w:rsidR="00876D09" w:rsidRPr="00244BCE" w:rsidRDefault="009234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 xml:space="preserve">Светодиод </w:t>
            </w:r>
            <w:r w:rsidR="00876D09">
              <w:rPr>
                <w:rFonts w:ascii="Times New Roman" w:hAnsi="Times New Roman"/>
                <w:sz w:val="28"/>
                <w:szCs w:val="28"/>
                <w:lang w:eastAsia="ko-KR"/>
              </w:rPr>
              <w:t>АЛ307БМ</w:t>
            </w:r>
          </w:p>
        </w:tc>
        <w:tc>
          <w:tcPr>
            <w:tcW w:w="2909" w:type="dxa"/>
          </w:tcPr>
          <w:p w:rsidR="00876D09" w:rsidRPr="00244BCE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362" w:type="dxa"/>
          </w:tcPr>
          <w:p w:rsidR="00876D09" w:rsidRPr="00244BCE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5.85</w:t>
            </w:r>
          </w:p>
        </w:tc>
      </w:tr>
      <w:tr w:rsidR="00876D09" w:rsidRPr="00244BCE" w:rsidTr="009D256F">
        <w:tc>
          <w:tcPr>
            <w:tcW w:w="3300" w:type="dxa"/>
          </w:tcPr>
          <w:p w:rsidR="00876D09" w:rsidRPr="00923409" w:rsidRDefault="009234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 xml:space="preserve">Кварцевый резонатор </w:t>
            </w:r>
            <w:r w:rsidR="00876D09">
              <w:rPr>
                <w:rFonts w:ascii="Times New Roman" w:hAnsi="Times New Roman"/>
                <w:sz w:val="28"/>
                <w:szCs w:val="28"/>
                <w:lang w:eastAsia="ko-KR"/>
              </w:rPr>
              <w:lastRenderedPageBreak/>
              <w:t>КХ-3Н 4,0 МН</w:t>
            </w:r>
            <w:r w:rsidR="00876D09">
              <w:rPr>
                <w:rFonts w:ascii="Times New Roman" w:hAnsi="Times New Roman" w:hint="eastAsia"/>
                <w:sz w:val="28"/>
                <w:szCs w:val="28"/>
                <w:lang w:eastAsia="ko-KR"/>
              </w:rPr>
              <w:t>z</w:t>
            </w:r>
          </w:p>
        </w:tc>
        <w:tc>
          <w:tcPr>
            <w:tcW w:w="2909" w:type="dxa"/>
          </w:tcPr>
          <w:p w:rsidR="00876D09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lastRenderedPageBreak/>
              <w:t>1</w:t>
            </w:r>
          </w:p>
        </w:tc>
        <w:tc>
          <w:tcPr>
            <w:tcW w:w="3362" w:type="dxa"/>
          </w:tcPr>
          <w:p w:rsidR="00876D09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38.85</w:t>
            </w:r>
          </w:p>
        </w:tc>
      </w:tr>
      <w:tr w:rsidR="00876D09" w:rsidRPr="00244BCE" w:rsidTr="009D256F">
        <w:tc>
          <w:tcPr>
            <w:tcW w:w="3300" w:type="dxa"/>
          </w:tcPr>
          <w:p w:rsidR="00876D09" w:rsidRDefault="009234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lastRenderedPageBreak/>
              <w:t xml:space="preserve">Транзистор </w:t>
            </w:r>
            <w:r w:rsidR="00876D09">
              <w:rPr>
                <w:rFonts w:ascii="Times New Roman" w:hAnsi="Times New Roman"/>
                <w:sz w:val="28"/>
                <w:szCs w:val="28"/>
                <w:lang w:eastAsia="ko-KR"/>
              </w:rPr>
              <w:t>КТ315Б1</w:t>
            </w:r>
          </w:p>
        </w:tc>
        <w:tc>
          <w:tcPr>
            <w:tcW w:w="2909" w:type="dxa"/>
          </w:tcPr>
          <w:p w:rsidR="00876D09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362" w:type="dxa"/>
          </w:tcPr>
          <w:p w:rsidR="00876D09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5.64</w:t>
            </w:r>
          </w:p>
        </w:tc>
      </w:tr>
      <w:tr w:rsidR="00876D09" w:rsidRPr="00244BCE" w:rsidTr="009D256F">
        <w:tc>
          <w:tcPr>
            <w:tcW w:w="3300" w:type="dxa"/>
          </w:tcPr>
          <w:p w:rsidR="00876D09" w:rsidRDefault="009234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 xml:space="preserve">Диод </w:t>
            </w:r>
            <w:r w:rsidR="00876D09">
              <w:rPr>
                <w:rFonts w:ascii="Times New Roman" w:hAnsi="Times New Roman"/>
                <w:sz w:val="28"/>
                <w:szCs w:val="28"/>
                <w:lang w:eastAsia="ko-KR"/>
              </w:rPr>
              <w:t>КД522Б</w:t>
            </w:r>
          </w:p>
        </w:tc>
        <w:tc>
          <w:tcPr>
            <w:tcW w:w="2909" w:type="dxa"/>
          </w:tcPr>
          <w:p w:rsidR="00876D09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3</w:t>
            </w:r>
          </w:p>
        </w:tc>
        <w:tc>
          <w:tcPr>
            <w:tcW w:w="3362" w:type="dxa"/>
          </w:tcPr>
          <w:p w:rsidR="00876D09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9.15</w:t>
            </w:r>
          </w:p>
        </w:tc>
      </w:tr>
      <w:tr w:rsidR="00876D09" w:rsidRPr="00244BCE" w:rsidTr="009D256F">
        <w:tc>
          <w:tcPr>
            <w:tcW w:w="3300" w:type="dxa"/>
          </w:tcPr>
          <w:p w:rsidR="00876D09" w:rsidRDefault="009234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 xml:space="preserve">Кнопка </w:t>
            </w:r>
            <w:r w:rsidR="00876D09">
              <w:rPr>
                <w:rFonts w:ascii="Times New Roman" w:hAnsi="Times New Roman" w:hint="eastAsia"/>
                <w:sz w:val="28"/>
                <w:szCs w:val="28"/>
                <w:lang w:eastAsia="ko-KR"/>
              </w:rPr>
              <w:t>SPA-103B4, PSW1</w:t>
            </w:r>
          </w:p>
        </w:tc>
        <w:tc>
          <w:tcPr>
            <w:tcW w:w="2909" w:type="dxa"/>
          </w:tcPr>
          <w:p w:rsidR="00876D09" w:rsidRDefault="009234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4</w:t>
            </w:r>
          </w:p>
        </w:tc>
        <w:tc>
          <w:tcPr>
            <w:tcW w:w="3362" w:type="dxa"/>
          </w:tcPr>
          <w:p w:rsidR="00876D09" w:rsidRDefault="009234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125.4</w:t>
            </w:r>
          </w:p>
        </w:tc>
      </w:tr>
      <w:tr w:rsidR="00876D09" w:rsidRPr="00244BCE" w:rsidTr="009D256F">
        <w:tc>
          <w:tcPr>
            <w:tcW w:w="9571" w:type="dxa"/>
            <w:gridSpan w:val="3"/>
          </w:tcPr>
          <w:p w:rsidR="00876D09" w:rsidRPr="008514C1" w:rsidRDefault="00876D09" w:rsidP="009D256F">
            <w:pPr>
              <w:tabs>
                <w:tab w:val="left" w:pos="6086"/>
              </w:tabs>
              <w:spacing w:line="360" w:lineRule="auto"/>
              <w:rPr>
                <w:rFonts w:ascii="Times New Roman" w:hAnsi="Times New Roman"/>
                <w:sz w:val="28"/>
                <w:szCs w:val="28"/>
                <w:lang w:eastAsia="ko-KR"/>
              </w:rPr>
            </w:pPr>
            <w:r>
              <w:rPr>
                <w:rFonts w:ascii="Times New Roman" w:hAnsi="Times New Roman"/>
                <w:sz w:val="28"/>
                <w:szCs w:val="28"/>
                <w:lang w:eastAsia="ko-KR"/>
              </w:rPr>
              <w:t>Итого: 486.96 рублей.</w:t>
            </w:r>
          </w:p>
        </w:tc>
      </w:tr>
    </w:tbl>
    <w:p w:rsidR="00B538C0" w:rsidRDefault="00B538C0" w:rsidP="00991315">
      <w:pPr>
        <w:jc w:val="both"/>
      </w:pPr>
    </w:p>
    <w:p w:rsidR="00C93173" w:rsidRDefault="00C93173" w:rsidP="00991315">
      <w:pPr>
        <w:jc w:val="both"/>
      </w:pPr>
    </w:p>
    <w:sectPr w:rsidR="00C93173" w:rsidSect="0087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749C7"/>
    <w:multiLevelType w:val="hybridMultilevel"/>
    <w:tmpl w:val="1F042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F6BA0"/>
    <w:multiLevelType w:val="hybridMultilevel"/>
    <w:tmpl w:val="AAB46A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6E3E77"/>
    <w:multiLevelType w:val="hybridMultilevel"/>
    <w:tmpl w:val="BCFED8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0E5592"/>
    <w:multiLevelType w:val="hybridMultilevel"/>
    <w:tmpl w:val="3520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A63D86"/>
    <w:multiLevelType w:val="hybridMultilevel"/>
    <w:tmpl w:val="02D62AD0"/>
    <w:lvl w:ilvl="0" w:tplc="041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5">
    <w:nsid w:val="3B961D95"/>
    <w:multiLevelType w:val="hybridMultilevel"/>
    <w:tmpl w:val="2BB2B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2A5BB8"/>
    <w:multiLevelType w:val="hybridMultilevel"/>
    <w:tmpl w:val="B336A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>
    <w:useFELayout/>
  </w:compat>
  <w:rsids>
    <w:rsidRoot w:val="00C93173"/>
    <w:rsid w:val="00006E8A"/>
    <w:rsid w:val="000D219D"/>
    <w:rsid w:val="00123384"/>
    <w:rsid w:val="0012545A"/>
    <w:rsid w:val="001A67FC"/>
    <w:rsid w:val="001A746A"/>
    <w:rsid w:val="00267F7E"/>
    <w:rsid w:val="00294CA5"/>
    <w:rsid w:val="00302019"/>
    <w:rsid w:val="00305188"/>
    <w:rsid w:val="003B0200"/>
    <w:rsid w:val="00404E98"/>
    <w:rsid w:val="00465F4A"/>
    <w:rsid w:val="00475868"/>
    <w:rsid w:val="00492F84"/>
    <w:rsid w:val="005F0850"/>
    <w:rsid w:val="00607D41"/>
    <w:rsid w:val="00690E96"/>
    <w:rsid w:val="006921C8"/>
    <w:rsid w:val="006F6C9D"/>
    <w:rsid w:val="007E2790"/>
    <w:rsid w:val="007F4F1A"/>
    <w:rsid w:val="0085328B"/>
    <w:rsid w:val="00870818"/>
    <w:rsid w:val="00876D09"/>
    <w:rsid w:val="008D2723"/>
    <w:rsid w:val="008D730E"/>
    <w:rsid w:val="00923409"/>
    <w:rsid w:val="0094573F"/>
    <w:rsid w:val="00991315"/>
    <w:rsid w:val="00A024ED"/>
    <w:rsid w:val="00A0648E"/>
    <w:rsid w:val="00A755F8"/>
    <w:rsid w:val="00A83128"/>
    <w:rsid w:val="00AB1EED"/>
    <w:rsid w:val="00B3758C"/>
    <w:rsid w:val="00B538C0"/>
    <w:rsid w:val="00B54A53"/>
    <w:rsid w:val="00B76487"/>
    <w:rsid w:val="00BD2580"/>
    <w:rsid w:val="00BF7C87"/>
    <w:rsid w:val="00C24258"/>
    <w:rsid w:val="00C93173"/>
    <w:rsid w:val="00DE1DAC"/>
    <w:rsid w:val="00DF6169"/>
    <w:rsid w:val="00E53D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Batang" w:hAnsiTheme="minorHAnsi" w:cstheme="minorBidi"/>
        <w:sz w:val="22"/>
        <w:szCs w:val="22"/>
        <w:lang w:val="ru-R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8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F4F1A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7F4F1A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7F4F1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636</TotalTime>
  <Pages>5</Pages>
  <Words>683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2014-03-16T09:02:00Z</dcterms:created>
  <dcterms:modified xsi:type="dcterms:W3CDTF">2014-06-08T15:44:00Z</dcterms:modified>
</cp:coreProperties>
</file>